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B5C5F" w14:textId="77777777" w:rsidR="008C4C13" w:rsidRDefault="008C4C13" w:rsidP="008C4C13"/>
    <w:p w14:paraId="5B33880B" w14:textId="77777777" w:rsidR="008C4C13" w:rsidRDefault="008C4C13" w:rsidP="008C4C13"/>
    <w:p w14:paraId="62F6FE89" w14:textId="77777777" w:rsidR="008C4C13" w:rsidRDefault="008C4C13" w:rsidP="008C4C13"/>
    <w:p w14:paraId="388FC73B" w14:textId="77777777" w:rsidR="008C4C13" w:rsidRDefault="008C4C13" w:rsidP="008C4C13"/>
    <w:sdt>
      <w:sdtPr>
        <w:rPr>
          <w:rFonts w:asciiTheme="majorHAnsi" w:eastAsiaTheme="majorEastAsia" w:hAnsiTheme="majorHAnsi" w:cstheme="majorBidi"/>
          <w:sz w:val="80"/>
          <w:szCs w:val="80"/>
          <w:lang w:eastAsia="en-US"/>
        </w:rPr>
        <w:id w:val="-504427551"/>
        <w:docPartObj>
          <w:docPartGallery w:val="Cover Pages"/>
          <w:docPartUnique/>
        </w:docPartObj>
      </w:sdtPr>
      <w:sdtEndPr>
        <w:rPr>
          <w:rFonts w:ascii="Calibri" w:eastAsiaTheme="minorHAnsi" w:hAnsi="Calibri" w:cstheme="minorBidi"/>
          <w:b/>
          <w:sz w:val="24"/>
          <w:szCs w:val="24"/>
        </w:rPr>
      </w:sdtEndPr>
      <w:sdtContent>
        <w:tbl>
          <w:tblPr>
            <w:tblW w:w="5000" w:type="pct"/>
            <w:jc w:val="center"/>
            <w:tblLook w:val="04A0" w:firstRow="1" w:lastRow="0" w:firstColumn="1" w:lastColumn="0" w:noHBand="0" w:noVBand="1"/>
          </w:tblPr>
          <w:tblGrid>
            <w:gridCol w:w="9072"/>
          </w:tblGrid>
          <w:tr w:rsidR="008C4C13" w14:paraId="2ED3E038" w14:textId="77777777" w:rsidTr="00C85ED6">
            <w:trPr>
              <w:trHeight w:val="4784"/>
              <w:jc w:val="center"/>
            </w:trPr>
            <w:sdt>
              <w:sdtPr>
                <w:rPr>
                  <w:rFonts w:asciiTheme="majorHAnsi" w:eastAsiaTheme="majorEastAsia" w:hAnsiTheme="majorHAnsi" w:cstheme="majorBidi"/>
                  <w:sz w:val="80"/>
                  <w:szCs w:val="80"/>
                  <w:lang w:eastAsia="en-US"/>
                </w:rPr>
                <w:alias w:val="Titel"/>
                <w:id w:val="15524250"/>
                <w:placeholder>
                  <w:docPart w:val="79570AEB51E444F28617444DE7AD6B46"/>
                </w:placeholder>
                <w:dataBinding w:prefixMappings="xmlns:ns0='http://schemas.openxmlformats.org/package/2006/metadata/core-properties' xmlns:ns1='http://purl.org/dc/elements/1.1/'" w:xpath="/ns0:coreProperties[1]/ns1:title[1]" w:storeItemID="{6C3C8BC8-F283-45AE-878A-BAB7291924A1}"/>
                <w:text/>
              </w:sdtPr>
              <w:sdtEndPr>
                <w:rPr>
                  <w:lang w:eastAsia="nl-NL"/>
                </w:rPr>
              </w:sdtEndPr>
              <w:sdtContent>
                <w:tc>
                  <w:tcPr>
                    <w:tcW w:w="5000" w:type="pct"/>
                    <w:tcBorders>
                      <w:bottom w:val="single" w:sz="4" w:space="0" w:color="4472C4" w:themeColor="accent1"/>
                    </w:tcBorders>
                    <w:vAlign w:val="center"/>
                  </w:tcPr>
                  <w:p w14:paraId="7EDAE6C4" w14:textId="7B535B61" w:rsidR="008C4C13" w:rsidRDefault="005A2061" w:rsidP="00C85ED6">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ACCREDITATIE AANVRAAG</w:t>
                    </w:r>
                  </w:p>
                </w:tc>
              </w:sdtContent>
            </w:sdt>
          </w:tr>
          <w:tr w:rsidR="008C4C13" w14:paraId="68B1CEA4" w14:textId="77777777" w:rsidTr="00C85ED6">
            <w:trPr>
              <w:trHeight w:val="720"/>
              <w:jc w:val="center"/>
            </w:trPr>
            <w:sdt>
              <w:sdtPr>
                <w:rPr>
                  <w:rFonts w:asciiTheme="majorHAnsi" w:eastAsiaTheme="majorEastAsia" w:hAnsiTheme="majorHAnsi" w:cstheme="majorBidi"/>
                  <w:sz w:val="44"/>
                  <w:szCs w:val="44"/>
                </w:rPr>
                <w:alias w:val="Ondertitel"/>
                <w:id w:val="15524255"/>
                <w:placeholder>
                  <w:docPart w:val="F4B9B50BC88A48F393BD42EA6140786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472C4" w:themeColor="accent1"/>
                    </w:tcBorders>
                    <w:vAlign w:val="center"/>
                  </w:tcPr>
                  <w:p w14:paraId="114D974B" w14:textId="2E8C40AB" w:rsidR="008C4C13" w:rsidRDefault="00DD07FF" w:rsidP="00C85ED6">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Basiscursus echografie voor chirurgen</w:t>
                    </w:r>
                  </w:p>
                </w:tc>
              </w:sdtContent>
            </w:sdt>
          </w:tr>
          <w:tr w:rsidR="008C4C13" w14:paraId="359637DD" w14:textId="77777777" w:rsidTr="00C85ED6">
            <w:trPr>
              <w:trHeight w:val="360"/>
              <w:jc w:val="center"/>
            </w:trPr>
            <w:tc>
              <w:tcPr>
                <w:tcW w:w="5000" w:type="pct"/>
                <w:vAlign w:val="center"/>
              </w:tcPr>
              <w:p w14:paraId="085164D7" w14:textId="77777777" w:rsidR="008C4C13" w:rsidRDefault="008C4C13" w:rsidP="00C85ED6">
                <w:pPr>
                  <w:pStyle w:val="Geenafstand"/>
                  <w:jc w:val="center"/>
                </w:pPr>
              </w:p>
            </w:tc>
          </w:tr>
        </w:tbl>
        <w:p w14:paraId="5EE9F61F" w14:textId="77777777" w:rsidR="008C4C13" w:rsidRDefault="008C4C13" w:rsidP="008C4C13"/>
        <w:p w14:paraId="5093DF20" w14:textId="77777777" w:rsidR="008C4C13" w:rsidRDefault="008C4C13" w:rsidP="008C4C13"/>
        <w:p w14:paraId="53E39CA0" w14:textId="77777777" w:rsidR="008C4C13" w:rsidRDefault="008C4C13" w:rsidP="008C4C13"/>
        <w:p w14:paraId="5DFC8356" w14:textId="72DE1E43" w:rsidR="008C4C13" w:rsidRDefault="008C4C13" w:rsidP="008C4C13">
          <w:pPr>
            <w:rPr>
              <w:rFonts w:ascii="Calibri" w:hAnsi="Calibri"/>
              <w:b/>
              <w:sz w:val="24"/>
              <w:szCs w:val="24"/>
            </w:rPr>
          </w:pPr>
          <w:r>
            <w:rPr>
              <w:rFonts w:ascii="Calibri" w:hAnsi="Calibri"/>
              <w:b/>
              <w:sz w:val="24"/>
              <w:szCs w:val="24"/>
            </w:rPr>
            <w:br w:type="page"/>
          </w:r>
        </w:p>
      </w:sdtContent>
    </w:sdt>
    <w:p w14:paraId="3B475295" w14:textId="77777777" w:rsidR="008C4C13" w:rsidRPr="0097596D" w:rsidRDefault="008C4C13" w:rsidP="008C4C13">
      <w:pPr>
        <w:rPr>
          <w:rFonts w:ascii="Calibri" w:hAnsi="Calibri"/>
          <w:b/>
          <w:sz w:val="24"/>
          <w:szCs w:val="24"/>
          <w:u w:val="single"/>
        </w:rPr>
      </w:pPr>
      <w:r w:rsidRPr="0097596D">
        <w:rPr>
          <w:rFonts w:ascii="Calibri" w:hAnsi="Calibri"/>
          <w:b/>
          <w:sz w:val="24"/>
          <w:szCs w:val="24"/>
          <w:u w:val="single"/>
        </w:rPr>
        <w:lastRenderedPageBreak/>
        <w:t>Inleiding</w:t>
      </w:r>
    </w:p>
    <w:p w14:paraId="7B084E06" w14:textId="77777777" w:rsidR="00DD07FF" w:rsidRPr="00F56835" w:rsidRDefault="00DD07FF" w:rsidP="00DD07FF">
      <w:pPr>
        <w:pStyle w:val="Tekstopmerking"/>
        <w:rPr>
          <w:rFonts w:ascii="Calibri" w:hAnsi="Calibri"/>
          <w:color w:val="000000"/>
          <w:sz w:val="22"/>
          <w:szCs w:val="22"/>
        </w:rPr>
      </w:pPr>
      <w:r>
        <w:rPr>
          <w:rFonts w:ascii="Calibri" w:hAnsi="Calibri"/>
          <w:color w:val="000000"/>
          <w:sz w:val="22"/>
          <w:szCs w:val="22"/>
        </w:rPr>
        <w:t xml:space="preserve">Ongeveer anderhalf jaar geleden is de </w:t>
      </w:r>
      <w:proofErr w:type="spellStart"/>
      <w:r>
        <w:rPr>
          <w:rFonts w:ascii="Calibri" w:hAnsi="Calibri"/>
          <w:color w:val="000000"/>
          <w:sz w:val="22"/>
          <w:szCs w:val="22"/>
        </w:rPr>
        <w:t>NEAc</w:t>
      </w:r>
      <w:proofErr w:type="spellEnd"/>
      <w:r>
        <w:rPr>
          <w:rFonts w:ascii="Calibri" w:hAnsi="Calibri"/>
          <w:color w:val="000000"/>
          <w:sz w:val="22"/>
          <w:szCs w:val="22"/>
        </w:rPr>
        <w:t xml:space="preserve"> benaderd door een werkgroep van het </w:t>
      </w:r>
      <w:proofErr w:type="spellStart"/>
      <w:r>
        <w:rPr>
          <w:rFonts w:ascii="Calibri" w:hAnsi="Calibri"/>
          <w:color w:val="000000"/>
          <w:sz w:val="22"/>
          <w:szCs w:val="22"/>
        </w:rPr>
        <w:t>Concilium</w:t>
      </w:r>
      <w:proofErr w:type="spellEnd"/>
      <w:r>
        <w:rPr>
          <w:rFonts w:ascii="Calibri" w:hAnsi="Calibri"/>
          <w:color w:val="000000"/>
          <w:sz w:val="22"/>
          <w:szCs w:val="22"/>
        </w:rPr>
        <w:t xml:space="preserve"> </w:t>
      </w:r>
      <w:proofErr w:type="spellStart"/>
      <w:r>
        <w:rPr>
          <w:rFonts w:ascii="Calibri" w:hAnsi="Calibri"/>
          <w:color w:val="000000"/>
          <w:sz w:val="22"/>
          <w:szCs w:val="22"/>
        </w:rPr>
        <w:t>Chirurgicum</w:t>
      </w:r>
      <w:proofErr w:type="spellEnd"/>
      <w:r>
        <w:rPr>
          <w:rFonts w:ascii="Calibri" w:hAnsi="Calibri"/>
          <w:color w:val="000000"/>
          <w:sz w:val="22"/>
          <w:szCs w:val="22"/>
        </w:rPr>
        <w:t xml:space="preserve"> om te exploreren wat de mogelijkheden zouden zijn voor het opleiden voor het gebruik van echografie in de opleiding tot chirurg. Na de nodige contacten over en weer zijn wij tot een “</w:t>
      </w:r>
      <w:proofErr w:type="spellStart"/>
      <w:r>
        <w:rPr>
          <w:rFonts w:ascii="Calibri" w:hAnsi="Calibri"/>
          <w:color w:val="000000"/>
          <w:sz w:val="22"/>
          <w:szCs w:val="22"/>
        </w:rPr>
        <w:t>tailor-made</w:t>
      </w:r>
      <w:proofErr w:type="spellEnd"/>
      <w:r>
        <w:rPr>
          <w:rFonts w:ascii="Calibri" w:hAnsi="Calibri"/>
          <w:color w:val="000000"/>
          <w:sz w:val="22"/>
          <w:szCs w:val="22"/>
        </w:rPr>
        <w:t>” aanbod gekomen voor een basisopleiding echografie voor chirurgen.</w:t>
      </w:r>
    </w:p>
    <w:p w14:paraId="0A957D52" w14:textId="77777777" w:rsidR="00DD07FF" w:rsidRDefault="00DD07FF" w:rsidP="008C4C13">
      <w:pPr>
        <w:rPr>
          <w:rFonts w:ascii="Calibri" w:hAnsi="Calibri"/>
          <w:sz w:val="24"/>
          <w:szCs w:val="24"/>
        </w:rPr>
      </w:pPr>
    </w:p>
    <w:p w14:paraId="1113CC8D" w14:textId="4FDFFA38" w:rsidR="008C4C13" w:rsidRDefault="00DD07FF" w:rsidP="008C4C13">
      <w:pPr>
        <w:rPr>
          <w:rFonts w:ascii="Calibri" w:hAnsi="Calibri"/>
          <w:b/>
          <w:sz w:val="24"/>
          <w:szCs w:val="24"/>
        </w:rPr>
      </w:pPr>
      <w:r>
        <w:rPr>
          <w:rFonts w:ascii="Calibri" w:hAnsi="Calibri"/>
          <w:sz w:val="24"/>
          <w:szCs w:val="24"/>
        </w:rPr>
        <w:t>D</w:t>
      </w:r>
      <w:r w:rsidR="008C4C13">
        <w:rPr>
          <w:rFonts w:ascii="Calibri" w:hAnsi="Calibri"/>
          <w:sz w:val="24"/>
          <w:szCs w:val="24"/>
        </w:rPr>
        <w:t xml:space="preserve">eze cursus maakt het de deelnemers mogelijk om echografie toe te passen in de </w:t>
      </w:r>
      <w:r>
        <w:rPr>
          <w:rFonts w:ascii="Calibri" w:hAnsi="Calibri"/>
          <w:sz w:val="24"/>
          <w:szCs w:val="24"/>
        </w:rPr>
        <w:t>dagelijkse praktijk van de chirurg</w:t>
      </w:r>
      <w:r w:rsidR="008C4C13">
        <w:rPr>
          <w:rFonts w:ascii="Calibri" w:hAnsi="Calibri"/>
          <w:sz w:val="24"/>
          <w:szCs w:val="24"/>
        </w:rPr>
        <w:t xml:space="preserve">. </w:t>
      </w:r>
      <w:r>
        <w:rPr>
          <w:rFonts w:ascii="Calibri" w:hAnsi="Calibri"/>
          <w:sz w:val="24"/>
          <w:szCs w:val="24"/>
        </w:rPr>
        <w:t>In de cursus wordt aandacht besteedt aan de techniek van echografie, beeldvorming, anatomie, pathologie en praktische toepassing. Daarnaast hoort een systematische rapportage van de bevindingen tot het curriculum.</w:t>
      </w:r>
    </w:p>
    <w:p w14:paraId="3F9B03F5" w14:textId="77777777" w:rsidR="008C4C13" w:rsidRPr="0097596D" w:rsidRDefault="008C4C13" w:rsidP="008C4C13">
      <w:pPr>
        <w:rPr>
          <w:rFonts w:ascii="Calibri" w:hAnsi="Calibri"/>
          <w:b/>
          <w:sz w:val="24"/>
          <w:szCs w:val="24"/>
          <w:u w:val="single"/>
        </w:rPr>
      </w:pPr>
      <w:r w:rsidRPr="0097596D">
        <w:rPr>
          <w:rFonts w:ascii="Calibri" w:hAnsi="Calibri"/>
          <w:b/>
          <w:sz w:val="24"/>
          <w:szCs w:val="24"/>
          <w:u w:val="single"/>
        </w:rPr>
        <w:t>Kwaliteit</w:t>
      </w:r>
    </w:p>
    <w:p w14:paraId="38F39377" w14:textId="77777777" w:rsidR="008C4C13" w:rsidRPr="0021569C" w:rsidRDefault="008C4C13" w:rsidP="008C4C13">
      <w:pPr>
        <w:rPr>
          <w:rFonts w:ascii="Calibri" w:hAnsi="Calibri"/>
          <w:sz w:val="24"/>
          <w:szCs w:val="24"/>
        </w:rPr>
      </w:pPr>
      <w:r w:rsidRPr="0021569C">
        <w:rPr>
          <w:rFonts w:ascii="Calibri" w:hAnsi="Calibri"/>
          <w:sz w:val="24"/>
          <w:szCs w:val="24"/>
        </w:rPr>
        <w:t>De kwaliteit van het echo-onderzoek is behalve van de apparatuur en scanprotocollen grotendeels afhankelijk van de vaardigheden, verslaglegging en interpretatie door de onderzoeker. De onderzoeker zal zich terdege bewust moeten zijn van de mogelijkheden van de echografie en, minstens zo belangrijk, de beperkingen hiervan.</w:t>
      </w:r>
    </w:p>
    <w:p w14:paraId="736CFE50" w14:textId="77777777" w:rsidR="008C4C13" w:rsidRDefault="008C4C13" w:rsidP="008C4C13">
      <w:pPr>
        <w:rPr>
          <w:rFonts w:ascii="Calibri" w:hAnsi="Calibri"/>
          <w:sz w:val="24"/>
          <w:szCs w:val="24"/>
        </w:rPr>
      </w:pPr>
      <w:r w:rsidRPr="0021569C">
        <w:rPr>
          <w:rFonts w:ascii="Calibri" w:hAnsi="Calibri"/>
          <w:sz w:val="24"/>
          <w:szCs w:val="24"/>
        </w:rPr>
        <w:t xml:space="preserve">De echografie dient gebruikt te worden bij specifieke relevante diagnostische problematiek. </w:t>
      </w:r>
      <w:r>
        <w:rPr>
          <w:rFonts w:ascii="Calibri" w:hAnsi="Calibri"/>
          <w:sz w:val="24"/>
          <w:szCs w:val="24"/>
        </w:rPr>
        <w:t xml:space="preserve">In deze cursus zal het indicatiegebied bepaald worden en de beperkingen van het onderzoek worden besproken. De anatomie is de basis van het adequaat uit kunnen voeren van het onderzoek. Hier zal dan ook de nodige aandacht aan worden besteed. </w:t>
      </w:r>
    </w:p>
    <w:p w14:paraId="37654B35" w14:textId="5E8F2982" w:rsidR="008C4C13" w:rsidRDefault="008C4C13" w:rsidP="008C4C13">
      <w:pPr>
        <w:rPr>
          <w:rFonts w:ascii="Calibri" w:hAnsi="Calibri"/>
          <w:sz w:val="24"/>
          <w:szCs w:val="24"/>
        </w:rPr>
      </w:pPr>
      <w:r>
        <w:rPr>
          <w:rFonts w:ascii="Calibri" w:hAnsi="Calibri"/>
          <w:sz w:val="24"/>
          <w:szCs w:val="24"/>
        </w:rPr>
        <w:t>Deze cursus zal</w:t>
      </w:r>
      <w:r w:rsidRPr="0021569C">
        <w:rPr>
          <w:rFonts w:ascii="Calibri" w:hAnsi="Calibri"/>
          <w:sz w:val="24"/>
          <w:szCs w:val="24"/>
        </w:rPr>
        <w:t xml:space="preserve"> gegeven worden door ervaren en ter zake deskundige </w:t>
      </w:r>
      <w:r>
        <w:rPr>
          <w:rFonts w:ascii="Calibri" w:hAnsi="Calibri"/>
          <w:sz w:val="24"/>
          <w:szCs w:val="24"/>
        </w:rPr>
        <w:t>radiologen die de cursusinhoud beheersen en kunnen belichten</w:t>
      </w:r>
      <w:r w:rsidRPr="0021569C">
        <w:rPr>
          <w:rFonts w:ascii="Calibri" w:hAnsi="Calibri"/>
          <w:sz w:val="24"/>
          <w:szCs w:val="24"/>
        </w:rPr>
        <w:t xml:space="preserve">. </w:t>
      </w:r>
    </w:p>
    <w:p w14:paraId="3913AA58" w14:textId="77777777" w:rsidR="005A2061" w:rsidRDefault="005A2061" w:rsidP="008C4C13">
      <w:pPr>
        <w:rPr>
          <w:rFonts w:ascii="Calibri" w:hAnsi="Calibri"/>
          <w:b/>
          <w:sz w:val="24"/>
          <w:szCs w:val="24"/>
        </w:rPr>
      </w:pPr>
    </w:p>
    <w:p w14:paraId="44030BBE" w14:textId="74FA1565" w:rsidR="008C4C13" w:rsidRDefault="00064861" w:rsidP="008C4C13">
      <w:pPr>
        <w:rPr>
          <w:rFonts w:ascii="Calibri" w:hAnsi="Calibri"/>
          <w:b/>
          <w:sz w:val="24"/>
          <w:szCs w:val="24"/>
        </w:rPr>
      </w:pPr>
      <w:r>
        <w:rPr>
          <w:rFonts w:ascii="Calibri" w:hAnsi="Calibri"/>
          <w:b/>
          <w:sz w:val="24"/>
          <w:szCs w:val="24"/>
        </w:rPr>
        <w:t>Opzet cursus</w:t>
      </w:r>
    </w:p>
    <w:p w14:paraId="5D0FA12C" w14:textId="46EF77D9" w:rsidR="00064861" w:rsidRDefault="00BF63A3" w:rsidP="008C4C13">
      <w:pPr>
        <w:rPr>
          <w:rFonts w:ascii="Calibri" w:hAnsi="Calibri"/>
          <w:sz w:val="24"/>
          <w:szCs w:val="24"/>
        </w:rPr>
      </w:pPr>
      <w:r>
        <w:rPr>
          <w:rFonts w:ascii="Calibri" w:hAnsi="Calibri"/>
          <w:sz w:val="24"/>
          <w:szCs w:val="24"/>
        </w:rPr>
        <w:t xml:space="preserve">De cursus is als een </w:t>
      </w:r>
      <w:r w:rsidR="000A011B" w:rsidRPr="000A011B">
        <w:rPr>
          <w:rFonts w:ascii="Calibri" w:hAnsi="Calibri"/>
          <w:sz w:val="24"/>
          <w:szCs w:val="24"/>
        </w:rPr>
        <w:t>tweedaagse</w:t>
      </w:r>
      <w:r w:rsidR="000A011B">
        <w:rPr>
          <w:rFonts w:ascii="Calibri" w:hAnsi="Calibri"/>
          <w:sz w:val="24"/>
          <w:szCs w:val="24"/>
        </w:rPr>
        <w:t xml:space="preserve"> </w:t>
      </w:r>
      <w:r>
        <w:rPr>
          <w:rFonts w:ascii="Calibri" w:hAnsi="Calibri"/>
          <w:sz w:val="24"/>
          <w:szCs w:val="24"/>
        </w:rPr>
        <w:t xml:space="preserve">cursus opgezet. </w:t>
      </w:r>
      <w:r w:rsidR="000A011B">
        <w:rPr>
          <w:rFonts w:ascii="Calibri" w:hAnsi="Calibri"/>
          <w:sz w:val="24"/>
          <w:szCs w:val="24"/>
        </w:rPr>
        <w:t xml:space="preserve">De cursus bestaat afwisselend uit colleges, demonstraties en </w:t>
      </w:r>
      <w:r w:rsidR="000A011B" w:rsidRPr="000A011B">
        <w:rPr>
          <w:rFonts w:ascii="Calibri" w:hAnsi="Calibri"/>
          <w:i/>
          <w:iCs/>
          <w:sz w:val="24"/>
          <w:szCs w:val="24"/>
        </w:rPr>
        <w:t>hands-on</w:t>
      </w:r>
      <w:r w:rsidR="000A011B">
        <w:rPr>
          <w:rFonts w:ascii="Calibri" w:hAnsi="Calibri"/>
          <w:sz w:val="24"/>
          <w:szCs w:val="24"/>
        </w:rPr>
        <w:t xml:space="preserve"> trainingen</w:t>
      </w:r>
      <w:r w:rsidR="00064861">
        <w:rPr>
          <w:rFonts w:ascii="Calibri" w:hAnsi="Calibri"/>
          <w:sz w:val="24"/>
          <w:szCs w:val="24"/>
        </w:rPr>
        <w:t xml:space="preserve">. </w:t>
      </w:r>
    </w:p>
    <w:p w14:paraId="18DC09A9" w14:textId="77777777" w:rsidR="00064861" w:rsidRDefault="00064861" w:rsidP="008C4C13">
      <w:pPr>
        <w:rPr>
          <w:rFonts w:ascii="Calibri" w:hAnsi="Calibri"/>
          <w:sz w:val="24"/>
          <w:szCs w:val="24"/>
        </w:rPr>
      </w:pPr>
    </w:p>
    <w:p w14:paraId="680B54D9" w14:textId="7D48B2D1" w:rsidR="00BF63A3" w:rsidRDefault="00BF63A3" w:rsidP="008C4C13">
      <w:pPr>
        <w:rPr>
          <w:rFonts w:ascii="Calibri" w:hAnsi="Calibri"/>
          <w:sz w:val="24"/>
          <w:szCs w:val="24"/>
        </w:rPr>
      </w:pPr>
    </w:p>
    <w:p w14:paraId="642C2756" w14:textId="0C89096D" w:rsidR="008C4C13" w:rsidRPr="000A011B" w:rsidRDefault="008C4C13" w:rsidP="008C4C13">
      <w:pPr>
        <w:rPr>
          <w:rFonts w:ascii="Calibri" w:hAnsi="Calibri"/>
          <w:b/>
          <w:sz w:val="24"/>
          <w:szCs w:val="24"/>
          <w:u w:val="single"/>
        </w:rPr>
      </w:pPr>
      <w:r w:rsidRPr="000A011B">
        <w:rPr>
          <w:rFonts w:ascii="Calibri" w:hAnsi="Calibri"/>
          <w:b/>
          <w:sz w:val="24"/>
          <w:szCs w:val="24"/>
          <w:u w:val="single"/>
        </w:rPr>
        <w:t>Leerdoelen</w:t>
      </w:r>
      <w:r w:rsidR="00064861" w:rsidRPr="000A011B">
        <w:rPr>
          <w:rFonts w:ascii="Calibri" w:hAnsi="Calibri"/>
          <w:b/>
          <w:sz w:val="24"/>
          <w:szCs w:val="24"/>
          <w:u w:val="single"/>
        </w:rPr>
        <w:t xml:space="preserve"> </w:t>
      </w:r>
      <w:r w:rsidR="000A011B" w:rsidRPr="000A011B">
        <w:rPr>
          <w:rFonts w:ascii="Calibri" w:hAnsi="Calibri"/>
          <w:b/>
          <w:sz w:val="24"/>
          <w:szCs w:val="24"/>
          <w:u w:val="single"/>
        </w:rPr>
        <w:t>basiscursus echografie voor chirurgen</w:t>
      </w:r>
    </w:p>
    <w:p w14:paraId="0CEE096E" w14:textId="00F669E0" w:rsidR="008C4C13" w:rsidRDefault="008C4C13" w:rsidP="008C4C13">
      <w:pPr>
        <w:rPr>
          <w:rFonts w:ascii="Calibri" w:hAnsi="Calibri"/>
          <w:sz w:val="24"/>
          <w:szCs w:val="24"/>
        </w:rPr>
      </w:pPr>
      <w:r w:rsidRPr="000A011B">
        <w:rPr>
          <w:rFonts w:ascii="Calibri" w:hAnsi="Calibri"/>
          <w:sz w:val="24"/>
          <w:szCs w:val="24"/>
        </w:rPr>
        <w:t xml:space="preserve">Na afronding van de </w:t>
      </w:r>
      <w:r w:rsidR="000A011B" w:rsidRPr="000A011B">
        <w:rPr>
          <w:rFonts w:ascii="Calibri" w:hAnsi="Calibri"/>
          <w:sz w:val="24"/>
          <w:szCs w:val="24"/>
        </w:rPr>
        <w:t xml:space="preserve">tweedaagse basiscursus </w:t>
      </w:r>
      <w:r w:rsidRPr="000A011B">
        <w:rPr>
          <w:rFonts w:ascii="Calibri" w:hAnsi="Calibri"/>
          <w:sz w:val="24"/>
          <w:szCs w:val="24"/>
        </w:rPr>
        <w:t xml:space="preserve">zijn </w:t>
      </w:r>
      <w:r w:rsidRPr="00E57DC7">
        <w:rPr>
          <w:rFonts w:ascii="Calibri" w:hAnsi="Calibri"/>
          <w:sz w:val="24"/>
          <w:szCs w:val="24"/>
        </w:rPr>
        <w:t>de volgende doelen</w:t>
      </w:r>
      <w:r>
        <w:rPr>
          <w:rFonts w:ascii="Calibri" w:hAnsi="Calibri"/>
          <w:sz w:val="24"/>
          <w:szCs w:val="24"/>
        </w:rPr>
        <w:t xml:space="preserve"> bereikt:</w:t>
      </w:r>
    </w:p>
    <w:p w14:paraId="22EC65C1" w14:textId="77777777" w:rsidR="008C4C13" w:rsidRDefault="008C4C13" w:rsidP="008C4C13">
      <w:pPr>
        <w:rPr>
          <w:rFonts w:ascii="Calibri" w:hAnsi="Calibri"/>
          <w:sz w:val="24"/>
          <w:szCs w:val="24"/>
        </w:rPr>
      </w:pPr>
    </w:p>
    <w:p w14:paraId="620857B5" w14:textId="77777777" w:rsidR="008C4C13" w:rsidRPr="00064861" w:rsidRDefault="008C4C13" w:rsidP="005A2061">
      <w:pPr>
        <w:pStyle w:val="Lijstalinea"/>
        <w:numPr>
          <w:ilvl w:val="0"/>
          <w:numId w:val="6"/>
        </w:numPr>
        <w:spacing w:line="240" w:lineRule="auto"/>
        <w:rPr>
          <w:rFonts w:ascii="Calibri" w:hAnsi="Calibri"/>
          <w:sz w:val="24"/>
          <w:szCs w:val="24"/>
        </w:rPr>
      </w:pPr>
      <w:r w:rsidRPr="00064861">
        <w:rPr>
          <w:rFonts w:ascii="Calibri" w:hAnsi="Calibri"/>
          <w:sz w:val="24"/>
          <w:szCs w:val="24"/>
        </w:rPr>
        <w:t>De cursist kent de technische achtergrond van de echografie</w:t>
      </w:r>
    </w:p>
    <w:p w14:paraId="7519963D" w14:textId="77777777" w:rsidR="008C4C13" w:rsidRPr="00064861" w:rsidRDefault="008C4C13" w:rsidP="005A2061">
      <w:pPr>
        <w:pStyle w:val="Lijstalinea"/>
        <w:numPr>
          <w:ilvl w:val="0"/>
          <w:numId w:val="6"/>
        </w:numPr>
        <w:spacing w:line="240" w:lineRule="auto"/>
        <w:rPr>
          <w:rFonts w:ascii="Calibri" w:hAnsi="Calibri"/>
          <w:sz w:val="24"/>
          <w:szCs w:val="24"/>
        </w:rPr>
      </w:pPr>
      <w:r w:rsidRPr="00064861">
        <w:rPr>
          <w:rFonts w:ascii="Calibri" w:hAnsi="Calibri"/>
          <w:sz w:val="24"/>
          <w:szCs w:val="24"/>
        </w:rPr>
        <w:t>De cursist kent artefacten van de echografie</w:t>
      </w:r>
    </w:p>
    <w:p w14:paraId="71A59A0B" w14:textId="68EC8ADB" w:rsidR="008C4C13" w:rsidRPr="00064861" w:rsidRDefault="008C4C13" w:rsidP="005A2061">
      <w:pPr>
        <w:pStyle w:val="Lijstalinea"/>
        <w:numPr>
          <w:ilvl w:val="0"/>
          <w:numId w:val="6"/>
        </w:numPr>
        <w:spacing w:line="240" w:lineRule="auto"/>
        <w:rPr>
          <w:rFonts w:ascii="Calibri" w:hAnsi="Calibri"/>
          <w:sz w:val="24"/>
          <w:szCs w:val="24"/>
        </w:rPr>
      </w:pPr>
      <w:r w:rsidRPr="00064861">
        <w:rPr>
          <w:rFonts w:ascii="Calibri" w:hAnsi="Calibri"/>
          <w:sz w:val="24"/>
          <w:szCs w:val="24"/>
        </w:rPr>
        <w:t xml:space="preserve">De cursist kent de anatomie van </w:t>
      </w:r>
      <w:r w:rsidR="00DD07FF">
        <w:rPr>
          <w:rFonts w:ascii="Calibri" w:hAnsi="Calibri"/>
          <w:sz w:val="24"/>
          <w:szCs w:val="24"/>
        </w:rPr>
        <w:t>de te behandelen onderwerpen</w:t>
      </w:r>
    </w:p>
    <w:p w14:paraId="791389CF" w14:textId="58120017" w:rsidR="008C4C13" w:rsidRPr="00064861" w:rsidRDefault="008C4C13" w:rsidP="005A2061">
      <w:pPr>
        <w:pStyle w:val="Lijstalinea"/>
        <w:numPr>
          <w:ilvl w:val="0"/>
          <w:numId w:val="6"/>
        </w:numPr>
        <w:spacing w:line="240" w:lineRule="auto"/>
        <w:rPr>
          <w:rFonts w:ascii="Calibri" w:hAnsi="Calibri"/>
          <w:sz w:val="24"/>
          <w:szCs w:val="24"/>
        </w:rPr>
      </w:pPr>
      <w:r w:rsidRPr="00064861">
        <w:rPr>
          <w:rFonts w:ascii="Calibri" w:hAnsi="Calibri"/>
          <w:sz w:val="24"/>
          <w:szCs w:val="24"/>
        </w:rPr>
        <w:t xml:space="preserve">De cursist kan de verschillende </w:t>
      </w:r>
      <w:r w:rsidR="00DD07FF">
        <w:rPr>
          <w:rFonts w:ascii="Calibri" w:hAnsi="Calibri"/>
          <w:sz w:val="24"/>
          <w:szCs w:val="24"/>
        </w:rPr>
        <w:t>structuren</w:t>
      </w:r>
      <w:r w:rsidRPr="00064861">
        <w:rPr>
          <w:rFonts w:ascii="Calibri" w:hAnsi="Calibri"/>
          <w:sz w:val="24"/>
          <w:szCs w:val="24"/>
        </w:rPr>
        <w:t xml:space="preserve"> benoemen en visualiseren</w:t>
      </w:r>
    </w:p>
    <w:p w14:paraId="5C2D3BB1" w14:textId="77777777" w:rsidR="00BF63A3" w:rsidRPr="00064861" w:rsidRDefault="00BF63A3" w:rsidP="005A2061">
      <w:pPr>
        <w:pStyle w:val="Lijstalinea"/>
        <w:numPr>
          <w:ilvl w:val="0"/>
          <w:numId w:val="6"/>
        </w:numPr>
        <w:spacing w:line="240" w:lineRule="auto"/>
        <w:rPr>
          <w:rFonts w:ascii="Calibri" w:hAnsi="Calibri"/>
          <w:sz w:val="24"/>
          <w:szCs w:val="24"/>
        </w:rPr>
      </w:pPr>
      <w:r w:rsidRPr="00064861">
        <w:rPr>
          <w:rFonts w:ascii="Calibri" w:hAnsi="Calibri"/>
          <w:sz w:val="24"/>
          <w:szCs w:val="24"/>
        </w:rPr>
        <w:t>De cursist kan de verschillende anatomische structuren herkennen en benoemen</w:t>
      </w:r>
    </w:p>
    <w:p w14:paraId="7D9AC71A" w14:textId="4EC24211" w:rsidR="008C4C13" w:rsidRDefault="008C4C13" w:rsidP="005A2061">
      <w:pPr>
        <w:pStyle w:val="Lijstalinea"/>
        <w:numPr>
          <w:ilvl w:val="0"/>
          <w:numId w:val="6"/>
        </w:numPr>
        <w:spacing w:line="240" w:lineRule="auto"/>
        <w:rPr>
          <w:rFonts w:ascii="Calibri" w:hAnsi="Calibri"/>
          <w:sz w:val="24"/>
          <w:szCs w:val="24"/>
        </w:rPr>
      </w:pPr>
      <w:r w:rsidRPr="00064861">
        <w:rPr>
          <w:rFonts w:ascii="Calibri" w:hAnsi="Calibri"/>
          <w:sz w:val="24"/>
          <w:szCs w:val="24"/>
        </w:rPr>
        <w:t xml:space="preserve">De cursist kan de </w:t>
      </w:r>
      <w:r w:rsidR="000A011B">
        <w:rPr>
          <w:rFonts w:ascii="Calibri" w:hAnsi="Calibri"/>
          <w:sz w:val="24"/>
          <w:szCs w:val="24"/>
        </w:rPr>
        <w:t>aanwezigheid van vrij vocht in de buik vaststellen</w:t>
      </w:r>
    </w:p>
    <w:p w14:paraId="0D6D541B" w14:textId="095A5AC6" w:rsidR="000A011B" w:rsidRDefault="000A011B" w:rsidP="005A2061">
      <w:pPr>
        <w:pStyle w:val="Lijstalinea"/>
        <w:numPr>
          <w:ilvl w:val="0"/>
          <w:numId w:val="6"/>
        </w:numPr>
        <w:spacing w:line="240" w:lineRule="auto"/>
        <w:rPr>
          <w:rFonts w:ascii="Calibri" w:hAnsi="Calibri"/>
          <w:sz w:val="24"/>
          <w:szCs w:val="24"/>
        </w:rPr>
      </w:pPr>
      <w:r w:rsidRPr="00064861">
        <w:rPr>
          <w:rFonts w:ascii="Calibri" w:hAnsi="Calibri"/>
          <w:sz w:val="24"/>
          <w:szCs w:val="24"/>
        </w:rPr>
        <w:t xml:space="preserve">De cursist kan de </w:t>
      </w:r>
      <w:proofErr w:type="spellStart"/>
      <w:r>
        <w:rPr>
          <w:rFonts w:ascii="Calibri" w:hAnsi="Calibri"/>
          <w:sz w:val="24"/>
          <w:szCs w:val="24"/>
        </w:rPr>
        <w:t>collapsabiliteit</w:t>
      </w:r>
      <w:proofErr w:type="spellEnd"/>
      <w:r>
        <w:rPr>
          <w:rFonts w:ascii="Calibri" w:hAnsi="Calibri"/>
          <w:sz w:val="24"/>
          <w:szCs w:val="24"/>
        </w:rPr>
        <w:t xml:space="preserve"> van</w:t>
      </w:r>
      <w:r>
        <w:rPr>
          <w:rFonts w:ascii="Calibri" w:hAnsi="Calibri"/>
          <w:sz w:val="24"/>
          <w:szCs w:val="24"/>
        </w:rPr>
        <w:t xml:space="preserve"> de vena cava vaststellen</w:t>
      </w:r>
    </w:p>
    <w:p w14:paraId="6A5923B0" w14:textId="6131F161" w:rsidR="000A011B" w:rsidRDefault="000A011B" w:rsidP="005A2061">
      <w:pPr>
        <w:pStyle w:val="Lijstalinea"/>
        <w:numPr>
          <w:ilvl w:val="0"/>
          <w:numId w:val="6"/>
        </w:numPr>
        <w:spacing w:line="240" w:lineRule="auto"/>
        <w:rPr>
          <w:rFonts w:ascii="Calibri" w:hAnsi="Calibri"/>
          <w:sz w:val="24"/>
          <w:szCs w:val="24"/>
        </w:rPr>
      </w:pPr>
      <w:r w:rsidRPr="00064861">
        <w:rPr>
          <w:rFonts w:ascii="Calibri" w:hAnsi="Calibri"/>
          <w:sz w:val="24"/>
          <w:szCs w:val="24"/>
        </w:rPr>
        <w:lastRenderedPageBreak/>
        <w:t xml:space="preserve">De cursist kan de </w:t>
      </w:r>
      <w:r>
        <w:rPr>
          <w:rFonts w:ascii="Calibri" w:hAnsi="Calibri"/>
          <w:sz w:val="24"/>
          <w:szCs w:val="24"/>
        </w:rPr>
        <w:t>aanwezigheid van</w:t>
      </w:r>
      <w:r>
        <w:rPr>
          <w:rFonts w:ascii="Calibri" w:hAnsi="Calibri"/>
          <w:sz w:val="24"/>
          <w:szCs w:val="24"/>
        </w:rPr>
        <w:t xml:space="preserve"> een AAA aantonen dan wel uitsluiten</w:t>
      </w:r>
    </w:p>
    <w:p w14:paraId="330209C7" w14:textId="32861410" w:rsidR="000A011B" w:rsidRDefault="000A011B" w:rsidP="005A2061">
      <w:pPr>
        <w:pStyle w:val="Lijstalinea"/>
        <w:numPr>
          <w:ilvl w:val="0"/>
          <w:numId w:val="6"/>
        </w:numPr>
        <w:spacing w:line="240" w:lineRule="auto"/>
        <w:rPr>
          <w:rFonts w:ascii="Calibri" w:hAnsi="Calibri"/>
          <w:sz w:val="24"/>
          <w:szCs w:val="24"/>
        </w:rPr>
      </w:pPr>
      <w:r w:rsidRPr="00064861">
        <w:rPr>
          <w:rFonts w:ascii="Calibri" w:hAnsi="Calibri"/>
          <w:sz w:val="24"/>
          <w:szCs w:val="24"/>
        </w:rPr>
        <w:t xml:space="preserve">De cursist kan </w:t>
      </w:r>
      <w:r>
        <w:rPr>
          <w:rFonts w:ascii="Calibri" w:hAnsi="Calibri"/>
          <w:sz w:val="24"/>
          <w:szCs w:val="24"/>
        </w:rPr>
        <w:t>hydronefrose aantonen en de blaasvulling beoordelen</w:t>
      </w:r>
    </w:p>
    <w:p w14:paraId="6719A603" w14:textId="4CC422D4" w:rsidR="000A011B" w:rsidRDefault="000A011B" w:rsidP="000A011B">
      <w:pPr>
        <w:pStyle w:val="Lijstalinea"/>
        <w:numPr>
          <w:ilvl w:val="0"/>
          <w:numId w:val="6"/>
        </w:numPr>
        <w:spacing w:line="240" w:lineRule="auto"/>
        <w:rPr>
          <w:rFonts w:ascii="Calibri" w:hAnsi="Calibri"/>
          <w:sz w:val="24"/>
          <w:szCs w:val="24"/>
        </w:rPr>
      </w:pPr>
      <w:r w:rsidRPr="00064861">
        <w:rPr>
          <w:rFonts w:ascii="Calibri" w:hAnsi="Calibri"/>
          <w:sz w:val="24"/>
          <w:szCs w:val="24"/>
        </w:rPr>
        <w:t xml:space="preserve">De cursist kan de </w:t>
      </w:r>
      <w:r>
        <w:rPr>
          <w:rFonts w:ascii="Calibri" w:hAnsi="Calibri"/>
          <w:sz w:val="24"/>
          <w:szCs w:val="24"/>
        </w:rPr>
        <w:t>aanwezigheid van</w:t>
      </w:r>
      <w:r>
        <w:rPr>
          <w:rFonts w:ascii="Calibri" w:hAnsi="Calibri"/>
          <w:sz w:val="24"/>
          <w:szCs w:val="24"/>
        </w:rPr>
        <w:t xml:space="preserve"> pleuravocht/pneumothorax aantonen</w:t>
      </w:r>
    </w:p>
    <w:p w14:paraId="35E526FA" w14:textId="77777777" w:rsidR="000A011B" w:rsidRPr="00064861" w:rsidRDefault="000A011B" w:rsidP="000A011B">
      <w:pPr>
        <w:pStyle w:val="Lijstalinea"/>
        <w:numPr>
          <w:ilvl w:val="0"/>
          <w:numId w:val="6"/>
        </w:numPr>
        <w:spacing w:line="240" w:lineRule="auto"/>
        <w:rPr>
          <w:rFonts w:ascii="Calibri" w:hAnsi="Calibri"/>
          <w:sz w:val="24"/>
          <w:szCs w:val="24"/>
        </w:rPr>
      </w:pPr>
      <w:r w:rsidRPr="00064861">
        <w:rPr>
          <w:rFonts w:ascii="Calibri" w:hAnsi="Calibri"/>
          <w:sz w:val="24"/>
          <w:szCs w:val="24"/>
        </w:rPr>
        <w:t>De cursist heeft basisvaardigheden om echog</w:t>
      </w:r>
      <w:r>
        <w:rPr>
          <w:rFonts w:ascii="Calibri" w:hAnsi="Calibri"/>
          <w:sz w:val="24"/>
          <w:szCs w:val="24"/>
        </w:rPr>
        <w:t>eleid te puncteren</w:t>
      </w:r>
    </w:p>
    <w:p w14:paraId="0F467BC0" w14:textId="2BD71EC9" w:rsidR="000A011B" w:rsidRPr="000A011B" w:rsidRDefault="000A011B" w:rsidP="000A011B">
      <w:pPr>
        <w:pStyle w:val="Lijstalinea"/>
        <w:numPr>
          <w:ilvl w:val="0"/>
          <w:numId w:val="6"/>
        </w:numPr>
        <w:spacing w:line="240" w:lineRule="auto"/>
        <w:rPr>
          <w:rFonts w:ascii="Calibri" w:hAnsi="Calibri"/>
          <w:sz w:val="24"/>
          <w:szCs w:val="24"/>
        </w:rPr>
      </w:pPr>
      <w:r w:rsidRPr="00064861">
        <w:rPr>
          <w:rFonts w:ascii="Calibri" w:hAnsi="Calibri"/>
          <w:sz w:val="24"/>
          <w:szCs w:val="24"/>
        </w:rPr>
        <w:t>De cursist kan</w:t>
      </w:r>
      <w:r>
        <w:rPr>
          <w:rFonts w:ascii="Calibri" w:hAnsi="Calibri"/>
          <w:sz w:val="24"/>
          <w:szCs w:val="24"/>
        </w:rPr>
        <w:t xml:space="preserve"> differentiëren tussen infiltraat en abces</w:t>
      </w:r>
    </w:p>
    <w:p w14:paraId="3C642874" w14:textId="0FADF690" w:rsidR="008C4C13" w:rsidRDefault="008C4C13" w:rsidP="005A2061">
      <w:pPr>
        <w:pStyle w:val="Lijstalinea"/>
        <w:numPr>
          <w:ilvl w:val="0"/>
          <w:numId w:val="6"/>
        </w:numPr>
        <w:spacing w:line="240" w:lineRule="auto"/>
        <w:rPr>
          <w:rFonts w:ascii="Calibri" w:hAnsi="Calibri"/>
          <w:sz w:val="24"/>
          <w:szCs w:val="24"/>
        </w:rPr>
      </w:pPr>
      <w:r w:rsidRPr="00064861">
        <w:rPr>
          <w:rFonts w:ascii="Calibri" w:hAnsi="Calibri"/>
          <w:sz w:val="24"/>
          <w:szCs w:val="24"/>
        </w:rPr>
        <w:t xml:space="preserve">De cursist kan middels </w:t>
      </w:r>
      <w:r w:rsidR="000A011B">
        <w:rPr>
          <w:rFonts w:ascii="Calibri" w:hAnsi="Calibri"/>
          <w:sz w:val="24"/>
          <w:szCs w:val="24"/>
        </w:rPr>
        <w:t>duplex</w:t>
      </w:r>
      <w:r w:rsidRPr="00064861">
        <w:rPr>
          <w:rFonts w:ascii="Calibri" w:hAnsi="Calibri"/>
          <w:sz w:val="24"/>
          <w:szCs w:val="24"/>
        </w:rPr>
        <w:t xml:space="preserve"> de vasculaire structuren </w:t>
      </w:r>
      <w:r w:rsidR="000A011B">
        <w:rPr>
          <w:rFonts w:ascii="Calibri" w:hAnsi="Calibri"/>
          <w:sz w:val="24"/>
          <w:szCs w:val="24"/>
        </w:rPr>
        <w:t>in kaart brengen</w:t>
      </w:r>
    </w:p>
    <w:p w14:paraId="1FD8A363" w14:textId="0A4E7D2D" w:rsidR="000A011B" w:rsidRDefault="000A011B" w:rsidP="005A2061">
      <w:pPr>
        <w:pStyle w:val="Lijstalinea"/>
        <w:numPr>
          <w:ilvl w:val="0"/>
          <w:numId w:val="6"/>
        </w:numPr>
        <w:spacing w:line="240" w:lineRule="auto"/>
        <w:rPr>
          <w:rFonts w:ascii="Calibri" w:hAnsi="Calibri"/>
          <w:sz w:val="24"/>
          <w:szCs w:val="24"/>
        </w:rPr>
      </w:pPr>
      <w:r w:rsidRPr="00064861">
        <w:rPr>
          <w:rFonts w:ascii="Calibri" w:hAnsi="Calibri"/>
          <w:sz w:val="24"/>
          <w:szCs w:val="24"/>
        </w:rPr>
        <w:t>De cursist kan</w:t>
      </w:r>
      <w:r>
        <w:rPr>
          <w:rFonts w:ascii="Calibri" w:hAnsi="Calibri"/>
          <w:sz w:val="24"/>
          <w:szCs w:val="24"/>
        </w:rPr>
        <w:t xml:space="preserve"> echografie gebruiken voor veneuze toegang</w:t>
      </w:r>
    </w:p>
    <w:p w14:paraId="0024CCD1" w14:textId="5405F4B9" w:rsidR="000A011B" w:rsidRDefault="000A011B" w:rsidP="005A2061">
      <w:pPr>
        <w:pStyle w:val="Lijstalinea"/>
        <w:numPr>
          <w:ilvl w:val="0"/>
          <w:numId w:val="6"/>
        </w:numPr>
        <w:spacing w:line="240" w:lineRule="auto"/>
        <w:rPr>
          <w:rFonts w:ascii="Calibri" w:hAnsi="Calibri"/>
          <w:sz w:val="24"/>
          <w:szCs w:val="24"/>
        </w:rPr>
      </w:pPr>
      <w:r w:rsidRPr="00064861">
        <w:rPr>
          <w:rFonts w:ascii="Calibri" w:hAnsi="Calibri"/>
          <w:sz w:val="24"/>
          <w:szCs w:val="24"/>
        </w:rPr>
        <w:t>De cursist kan</w:t>
      </w:r>
      <w:r>
        <w:rPr>
          <w:rFonts w:ascii="Calibri" w:hAnsi="Calibri"/>
          <w:sz w:val="24"/>
          <w:szCs w:val="24"/>
        </w:rPr>
        <w:t xml:space="preserve"> een DVT aantonen dan wel uitsluiten</w:t>
      </w:r>
    </w:p>
    <w:p w14:paraId="6EF5A7C4" w14:textId="4806A11E" w:rsidR="000A011B" w:rsidRPr="00064861" w:rsidRDefault="000A011B" w:rsidP="005A2061">
      <w:pPr>
        <w:pStyle w:val="Lijstalinea"/>
        <w:numPr>
          <w:ilvl w:val="0"/>
          <w:numId w:val="6"/>
        </w:numPr>
        <w:spacing w:line="240" w:lineRule="auto"/>
        <w:rPr>
          <w:rFonts w:ascii="Calibri" w:hAnsi="Calibri"/>
          <w:sz w:val="24"/>
          <w:szCs w:val="24"/>
        </w:rPr>
      </w:pPr>
      <w:r w:rsidRPr="00064861">
        <w:rPr>
          <w:rFonts w:ascii="Calibri" w:hAnsi="Calibri"/>
          <w:sz w:val="24"/>
          <w:szCs w:val="24"/>
        </w:rPr>
        <w:t>De cursist kan</w:t>
      </w:r>
      <w:r>
        <w:rPr>
          <w:rFonts w:ascii="Calibri" w:hAnsi="Calibri"/>
          <w:sz w:val="24"/>
          <w:szCs w:val="24"/>
        </w:rPr>
        <w:t xml:space="preserve"> peesrupturen aantonen of uitsluiten</w:t>
      </w:r>
    </w:p>
    <w:p w14:paraId="23A8A20D" w14:textId="5C6A412F" w:rsidR="008C4C13" w:rsidRDefault="008C4C13" w:rsidP="005A2061">
      <w:pPr>
        <w:pStyle w:val="Lijstalinea"/>
        <w:numPr>
          <w:ilvl w:val="0"/>
          <w:numId w:val="6"/>
        </w:numPr>
        <w:spacing w:line="240" w:lineRule="auto"/>
        <w:rPr>
          <w:rFonts w:ascii="Calibri" w:hAnsi="Calibri"/>
          <w:sz w:val="24"/>
          <w:szCs w:val="24"/>
        </w:rPr>
      </w:pPr>
      <w:r w:rsidRPr="00064861">
        <w:rPr>
          <w:rFonts w:ascii="Calibri" w:hAnsi="Calibri"/>
          <w:sz w:val="24"/>
          <w:szCs w:val="24"/>
        </w:rPr>
        <w:t xml:space="preserve">De cursist </w:t>
      </w:r>
      <w:r w:rsidR="000A011B">
        <w:rPr>
          <w:rFonts w:ascii="Calibri" w:hAnsi="Calibri"/>
          <w:sz w:val="24"/>
          <w:szCs w:val="24"/>
        </w:rPr>
        <w:t xml:space="preserve">corpora </w:t>
      </w:r>
      <w:proofErr w:type="spellStart"/>
      <w:r w:rsidR="000A011B">
        <w:rPr>
          <w:rFonts w:ascii="Calibri" w:hAnsi="Calibri"/>
          <w:sz w:val="24"/>
          <w:szCs w:val="24"/>
        </w:rPr>
        <w:t>aliena</w:t>
      </w:r>
      <w:proofErr w:type="spellEnd"/>
      <w:r w:rsidR="000A011B">
        <w:rPr>
          <w:rFonts w:ascii="Calibri" w:hAnsi="Calibri"/>
          <w:sz w:val="24"/>
          <w:szCs w:val="24"/>
        </w:rPr>
        <w:t xml:space="preserve"> herkennen en lokaliseren</w:t>
      </w:r>
    </w:p>
    <w:p w14:paraId="12D786CB" w14:textId="77777777" w:rsidR="00BA2CC8" w:rsidRDefault="00BA2CC8" w:rsidP="00064861">
      <w:pPr>
        <w:rPr>
          <w:rFonts w:ascii="Calibri" w:hAnsi="Calibri"/>
          <w:sz w:val="24"/>
          <w:szCs w:val="24"/>
        </w:rPr>
      </w:pPr>
    </w:p>
    <w:p w14:paraId="070364D1" w14:textId="77777777" w:rsidR="00064861" w:rsidRDefault="00064861" w:rsidP="008C4C13">
      <w:pPr>
        <w:rPr>
          <w:rFonts w:ascii="Calibri" w:hAnsi="Calibri"/>
          <w:b/>
          <w:sz w:val="24"/>
          <w:szCs w:val="24"/>
        </w:rPr>
      </w:pPr>
    </w:p>
    <w:p w14:paraId="7426E52C" w14:textId="55DFD536" w:rsidR="008C4C13" w:rsidRPr="000A011B" w:rsidRDefault="008C4C13" w:rsidP="008C4C13">
      <w:pPr>
        <w:rPr>
          <w:rFonts w:ascii="Calibri" w:hAnsi="Calibri"/>
          <w:b/>
          <w:sz w:val="24"/>
          <w:szCs w:val="24"/>
          <w:u w:val="single"/>
        </w:rPr>
      </w:pPr>
      <w:r w:rsidRPr="000A011B">
        <w:rPr>
          <w:rFonts w:ascii="Calibri" w:hAnsi="Calibri"/>
          <w:b/>
          <w:sz w:val="24"/>
          <w:szCs w:val="24"/>
          <w:u w:val="single"/>
        </w:rPr>
        <w:t>Studiebelasting</w:t>
      </w:r>
    </w:p>
    <w:p w14:paraId="1512D3B4" w14:textId="1D286BEC" w:rsidR="00BA2CC8" w:rsidRDefault="008C4C13" w:rsidP="008C4C13">
      <w:pPr>
        <w:rPr>
          <w:rFonts w:ascii="Calibri" w:hAnsi="Calibri"/>
          <w:sz w:val="24"/>
          <w:szCs w:val="24"/>
        </w:rPr>
      </w:pPr>
      <w:r w:rsidRPr="0021569C">
        <w:rPr>
          <w:rFonts w:ascii="Calibri" w:hAnsi="Calibri"/>
          <w:sz w:val="24"/>
          <w:szCs w:val="24"/>
        </w:rPr>
        <w:t xml:space="preserve">De studieduur bedraagt </w:t>
      </w:r>
      <w:r w:rsidR="00DD07FF">
        <w:rPr>
          <w:rFonts w:ascii="Calibri" w:hAnsi="Calibri"/>
          <w:sz w:val="24"/>
          <w:szCs w:val="24"/>
        </w:rPr>
        <w:t>7,5</w:t>
      </w:r>
      <w:r w:rsidR="00BA2CC8">
        <w:rPr>
          <w:rFonts w:ascii="Calibri" w:hAnsi="Calibri"/>
          <w:sz w:val="24"/>
          <w:szCs w:val="24"/>
        </w:rPr>
        <w:t xml:space="preserve"> uur </w:t>
      </w:r>
      <w:r w:rsidR="00DD07FF">
        <w:rPr>
          <w:rFonts w:ascii="Calibri" w:hAnsi="Calibri"/>
          <w:sz w:val="24"/>
          <w:szCs w:val="24"/>
        </w:rPr>
        <w:t>per dag</w:t>
      </w:r>
      <w:r w:rsidR="00BA2CC8">
        <w:rPr>
          <w:rFonts w:ascii="Calibri" w:hAnsi="Calibri"/>
          <w:sz w:val="24"/>
          <w:szCs w:val="24"/>
        </w:rPr>
        <w:t xml:space="preserve">. </w:t>
      </w:r>
    </w:p>
    <w:p w14:paraId="329208BD" w14:textId="2C8FFA3A" w:rsidR="00BA2CC8" w:rsidRDefault="00BA2CC8" w:rsidP="008C4C13">
      <w:pPr>
        <w:rPr>
          <w:rFonts w:ascii="Calibri" w:hAnsi="Calibri"/>
          <w:b/>
          <w:sz w:val="24"/>
          <w:szCs w:val="24"/>
        </w:rPr>
      </w:pPr>
    </w:p>
    <w:p w14:paraId="2A7F521F" w14:textId="18DA7C45" w:rsidR="0097596D" w:rsidRPr="0097596D" w:rsidRDefault="0097596D" w:rsidP="008C4C13">
      <w:pPr>
        <w:rPr>
          <w:rFonts w:ascii="Calibri" w:hAnsi="Calibri"/>
          <w:b/>
          <w:sz w:val="24"/>
          <w:szCs w:val="24"/>
          <w:u w:val="single"/>
        </w:rPr>
      </w:pPr>
      <w:r w:rsidRPr="0097596D">
        <w:rPr>
          <w:rFonts w:ascii="Calibri" w:hAnsi="Calibri"/>
          <w:b/>
          <w:sz w:val="24"/>
          <w:szCs w:val="24"/>
          <w:u w:val="single"/>
        </w:rPr>
        <w:t>Programma</w:t>
      </w:r>
    </w:p>
    <w:p w14:paraId="10DE2ADA" w14:textId="0D3CA88B" w:rsidR="0097596D" w:rsidRDefault="0097596D" w:rsidP="008C4C13">
      <w:pPr>
        <w:rPr>
          <w:rFonts w:ascii="Calibri" w:hAnsi="Calibri"/>
          <w:b/>
          <w:sz w:val="24"/>
          <w:szCs w:val="24"/>
        </w:rPr>
      </w:pPr>
      <w:r w:rsidRPr="0097596D">
        <w:rPr>
          <w:rFonts w:ascii="Calibri" w:hAnsi="Calibri"/>
          <w:b/>
          <w:sz w:val="24"/>
          <w:szCs w:val="24"/>
        </w:rPr>
        <w:lastRenderedPageBreak/>
        <w:drawing>
          <wp:inline distT="0" distB="0" distL="0" distR="0" wp14:anchorId="6B1AA76C" wp14:editId="1D81A43E">
            <wp:extent cx="5760720" cy="7288530"/>
            <wp:effectExtent l="0" t="0" r="508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288530"/>
                    </a:xfrm>
                    <a:prstGeom prst="rect">
                      <a:avLst/>
                    </a:prstGeom>
                  </pic:spPr>
                </pic:pic>
              </a:graphicData>
            </a:graphic>
          </wp:inline>
        </w:drawing>
      </w:r>
    </w:p>
    <w:p w14:paraId="1BF21348" w14:textId="1186A256" w:rsidR="0097596D" w:rsidRDefault="0097596D" w:rsidP="008C4C13">
      <w:pPr>
        <w:rPr>
          <w:rFonts w:ascii="Calibri" w:hAnsi="Calibri"/>
          <w:b/>
          <w:sz w:val="24"/>
          <w:szCs w:val="24"/>
        </w:rPr>
      </w:pPr>
    </w:p>
    <w:p w14:paraId="750E7F7A" w14:textId="77777777" w:rsidR="0097596D" w:rsidRDefault="0097596D" w:rsidP="008C4C13">
      <w:pPr>
        <w:rPr>
          <w:rFonts w:ascii="Calibri" w:hAnsi="Calibri"/>
          <w:b/>
          <w:sz w:val="24"/>
          <w:szCs w:val="24"/>
        </w:rPr>
      </w:pPr>
    </w:p>
    <w:p w14:paraId="001ABE86" w14:textId="77777777" w:rsidR="008C4C13" w:rsidRPr="000A011B" w:rsidRDefault="008C4C13" w:rsidP="008C4C13">
      <w:pPr>
        <w:rPr>
          <w:rFonts w:ascii="Calibri" w:hAnsi="Calibri"/>
          <w:b/>
          <w:sz w:val="24"/>
          <w:szCs w:val="24"/>
          <w:u w:val="single"/>
        </w:rPr>
      </w:pPr>
      <w:r w:rsidRPr="000A011B">
        <w:rPr>
          <w:rFonts w:ascii="Calibri" w:hAnsi="Calibri"/>
          <w:b/>
          <w:sz w:val="24"/>
          <w:szCs w:val="24"/>
          <w:u w:val="single"/>
        </w:rPr>
        <w:t>De onderwijsorganisatie</w:t>
      </w:r>
    </w:p>
    <w:p w14:paraId="346B76C3" w14:textId="7D50A401" w:rsidR="000A011B" w:rsidRPr="00B45970" w:rsidRDefault="000A011B" w:rsidP="000A011B">
      <w:pPr>
        <w:spacing w:line="240" w:lineRule="atLeast"/>
      </w:pPr>
      <w:r>
        <w:t>De Nederlandse Echografie Academie</w:t>
      </w:r>
      <w:r w:rsidRPr="00B45970">
        <w:t xml:space="preserve"> is een </w:t>
      </w:r>
      <w:proofErr w:type="spellStart"/>
      <w:r w:rsidRPr="00B45970">
        <w:t>profit</w:t>
      </w:r>
      <w:proofErr w:type="spellEnd"/>
      <w:r w:rsidRPr="00B45970">
        <w:t xml:space="preserve"> opleidingsorganisatie opgericht in 2013</w:t>
      </w:r>
      <w:r>
        <w:t>. Nederlandse Echografie Academie BV is een door het CRKBO erkende onderwijsinstelling.</w:t>
      </w:r>
      <w:r w:rsidRPr="00B45970">
        <w:t xml:space="preserve"> </w:t>
      </w:r>
      <w:r>
        <w:t xml:space="preserve">Ingeschreven bij de Kamer van Koophandel onder nummer </w:t>
      </w:r>
      <w:r w:rsidRPr="00E71B34">
        <w:t>66056993</w:t>
      </w:r>
      <w:r>
        <w:t>.</w:t>
      </w:r>
      <w:r>
        <w:t xml:space="preserve"> </w:t>
      </w:r>
      <w:r>
        <w:t>De backoffice</w:t>
      </w:r>
      <w:r w:rsidRPr="00B45970">
        <w:t xml:space="preserve"> </w:t>
      </w:r>
      <w:r>
        <w:t>is</w:t>
      </w:r>
      <w:r w:rsidRPr="00B45970">
        <w:t xml:space="preserve"> belast met de </w:t>
      </w:r>
      <w:r w:rsidRPr="00B45970">
        <w:lastRenderedPageBreak/>
        <w:t xml:space="preserve">communicatie </w:t>
      </w:r>
      <w:r>
        <w:t xml:space="preserve">met cursisten en derden en verzorgt ook de administratie. </w:t>
      </w:r>
      <w:proofErr w:type="spellStart"/>
      <w:r>
        <w:t>NEAc</w:t>
      </w:r>
      <w:proofErr w:type="spellEnd"/>
      <w:r>
        <w:t xml:space="preserve"> beschikt over een team van ervaren radioloog-docenten.</w:t>
      </w:r>
    </w:p>
    <w:p w14:paraId="068E42B3" w14:textId="77777777" w:rsidR="008C4C13" w:rsidRDefault="008C4C13" w:rsidP="008C4C13">
      <w:pPr>
        <w:rPr>
          <w:rFonts w:ascii="Calibri" w:hAnsi="Calibri"/>
          <w:b/>
          <w:sz w:val="24"/>
          <w:szCs w:val="24"/>
        </w:rPr>
      </w:pPr>
    </w:p>
    <w:p w14:paraId="1AA1721F" w14:textId="77777777" w:rsidR="008C4C13" w:rsidRPr="000A011B" w:rsidRDefault="008C4C13" w:rsidP="008C4C13">
      <w:pPr>
        <w:rPr>
          <w:rFonts w:ascii="Calibri" w:hAnsi="Calibri"/>
          <w:b/>
          <w:sz w:val="24"/>
          <w:szCs w:val="24"/>
          <w:u w:val="single"/>
        </w:rPr>
      </w:pPr>
      <w:r w:rsidRPr="000A011B">
        <w:rPr>
          <w:rFonts w:ascii="Calibri" w:hAnsi="Calibri"/>
          <w:b/>
          <w:sz w:val="24"/>
          <w:szCs w:val="24"/>
          <w:u w:val="single"/>
        </w:rPr>
        <w:t>Inhoud en verantwoording</w:t>
      </w:r>
    </w:p>
    <w:p w14:paraId="3EA3BF5E" w14:textId="36BA8513" w:rsidR="008C4C13" w:rsidRDefault="008C4C13" w:rsidP="008C4C13">
      <w:pPr>
        <w:rPr>
          <w:rFonts w:ascii="Calibri" w:hAnsi="Calibri"/>
          <w:sz w:val="24"/>
          <w:szCs w:val="24"/>
        </w:rPr>
      </w:pPr>
      <w:r w:rsidRPr="0021569C">
        <w:rPr>
          <w:rFonts w:ascii="Calibri" w:hAnsi="Calibri"/>
          <w:sz w:val="24"/>
          <w:szCs w:val="24"/>
        </w:rPr>
        <w:t xml:space="preserve">Deze cursus is </w:t>
      </w:r>
      <w:r>
        <w:rPr>
          <w:rFonts w:ascii="Calibri" w:hAnsi="Calibri"/>
          <w:sz w:val="24"/>
          <w:szCs w:val="24"/>
        </w:rPr>
        <w:t xml:space="preserve">specifiek opgezet voor </w:t>
      </w:r>
      <w:r w:rsidR="0097596D">
        <w:rPr>
          <w:rFonts w:ascii="Calibri" w:hAnsi="Calibri"/>
          <w:sz w:val="24"/>
          <w:szCs w:val="24"/>
        </w:rPr>
        <w:t>chirurgen (in opleiding) die</w:t>
      </w:r>
      <w:r>
        <w:rPr>
          <w:rFonts w:ascii="Calibri" w:hAnsi="Calibri"/>
          <w:sz w:val="24"/>
          <w:szCs w:val="24"/>
        </w:rPr>
        <w:t xml:space="preserve"> echografie </w:t>
      </w:r>
      <w:r w:rsidR="0097596D">
        <w:rPr>
          <w:rFonts w:ascii="Calibri" w:hAnsi="Calibri"/>
          <w:sz w:val="24"/>
          <w:szCs w:val="24"/>
        </w:rPr>
        <w:t>en</w:t>
      </w:r>
      <w:r>
        <w:rPr>
          <w:rFonts w:ascii="Calibri" w:hAnsi="Calibri"/>
          <w:sz w:val="24"/>
          <w:szCs w:val="24"/>
        </w:rPr>
        <w:t xml:space="preserve"> echog</w:t>
      </w:r>
      <w:r w:rsidR="0097596D">
        <w:rPr>
          <w:rFonts w:ascii="Calibri" w:hAnsi="Calibri"/>
          <w:sz w:val="24"/>
          <w:szCs w:val="24"/>
        </w:rPr>
        <w:t>eleid</w:t>
      </w:r>
      <w:r>
        <w:rPr>
          <w:rFonts w:ascii="Calibri" w:hAnsi="Calibri"/>
          <w:sz w:val="24"/>
          <w:szCs w:val="24"/>
        </w:rPr>
        <w:t xml:space="preserve"> </w:t>
      </w:r>
      <w:r w:rsidR="0097596D">
        <w:rPr>
          <w:rFonts w:ascii="Calibri" w:hAnsi="Calibri"/>
          <w:sz w:val="24"/>
          <w:szCs w:val="24"/>
        </w:rPr>
        <w:t>puncteren</w:t>
      </w:r>
      <w:r>
        <w:rPr>
          <w:rFonts w:ascii="Calibri" w:hAnsi="Calibri"/>
          <w:sz w:val="24"/>
          <w:szCs w:val="24"/>
        </w:rPr>
        <w:t xml:space="preserve"> willen gaan toepassen in de </w:t>
      </w:r>
      <w:r w:rsidR="0097596D">
        <w:rPr>
          <w:rFonts w:ascii="Calibri" w:hAnsi="Calibri"/>
          <w:sz w:val="24"/>
          <w:szCs w:val="24"/>
        </w:rPr>
        <w:t xml:space="preserve">dagelijkse chirurgische </w:t>
      </w:r>
      <w:r>
        <w:rPr>
          <w:rFonts w:ascii="Calibri" w:hAnsi="Calibri"/>
          <w:sz w:val="24"/>
          <w:szCs w:val="24"/>
        </w:rPr>
        <w:t xml:space="preserve">praktijk. </w:t>
      </w:r>
    </w:p>
    <w:p w14:paraId="5292CD09" w14:textId="77777777" w:rsidR="0097596D" w:rsidRDefault="0097596D" w:rsidP="008C4C13">
      <w:pPr>
        <w:rPr>
          <w:rFonts w:ascii="Calibri" w:hAnsi="Calibri"/>
          <w:sz w:val="24"/>
          <w:szCs w:val="24"/>
        </w:rPr>
      </w:pPr>
    </w:p>
    <w:p w14:paraId="5D943718" w14:textId="1A126F5C" w:rsidR="0097596D" w:rsidRPr="00E56847" w:rsidRDefault="008C4C13" w:rsidP="008C4C13">
      <w:pPr>
        <w:rPr>
          <w:rFonts w:ascii="Calibri" w:hAnsi="Calibri"/>
          <w:b/>
          <w:sz w:val="24"/>
          <w:szCs w:val="24"/>
        </w:rPr>
      </w:pPr>
      <w:r w:rsidRPr="00E56847">
        <w:rPr>
          <w:rFonts w:ascii="Calibri" w:hAnsi="Calibri"/>
          <w:b/>
          <w:sz w:val="24"/>
          <w:szCs w:val="24"/>
        </w:rPr>
        <w:t>Voorbereidingsstof</w:t>
      </w:r>
    </w:p>
    <w:p w14:paraId="44D669F8" w14:textId="508CD888" w:rsidR="008C4C13" w:rsidRDefault="008C4C13" w:rsidP="008C4C13">
      <w:pPr>
        <w:rPr>
          <w:rFonts w:ascii="Calibri" w:hAnsi="Calibri"/>
          <w:sz w:val="24"/>
          <w:szCs w:val="24"/>
        </w:rPr>
      </w:pPr>
      <w:r>
        <w:rPr>
          <w:rFonts w:ascii="Calibri" w:hAnsi="Calibri"/>
          <w:sz w:val="24"/>
          <w:szCs w:val="24"/>
        </w:rPr>
        <w:t xml:space="preserve">Anatomie gelaat (spieren, </w:t>
      </w:r>
      <w:proofErr w:type="spellStart"/>
      <w:r>
        <w:rPr>
          <w:rFonts w:ascii="Calibri" w:hAnsi="Calibri"/>
          <w:sz w:val="24"/>
          <w:szCs w:val="24"/>
        </w:rPr>
        <w:t>ossale</w:t>
      </w:r>
      <w:proofErr w:type="spellEnd"/>
      <w:r>
        <w:rPr>
          <w:rFonts w:ascii="Calibri" w:hAnsi="Calibri"/>
          <w:sz w:val="24"/>
          <w:szCs w:val="24"/>
        </w:rPr>
        <w:t xml:space="preserve"> structuren, vaten en zenuwen)</w:t>
      </w:r>
      <w:r w:rsidR="00415F3E">
        <w:rPr>
          <w:rFonts w:ascii="Calibri" w:hAnsi="Calibri"/>
          <w:sz w:val="24"/>
          <w:szCs w:val="24"/>
        </w:rPr>
        <w:t>.</w:t>
      </w:r>
    </w:p>
    <w:p w14:paraId="487A1287" w14:textId="77777777" w:rsidR="0097596D" w:rsidRDefault="0097596D" w:rsidP="008C4C13">
      <w:pPr>
        <w:rPr>
          <w:rFonts w:ascii="Calibri" w:hAnsi="Calibri"/>
          <w:b/>
          <w:sz w:val="24"/>
          <w:szCs w:val="24"/>
        </w:rPr>
      </w:pPr>
    </w:p>
    <w:p w14:paraId="53E87A4D" w14:textId="77777777" w:rsidR="0097596D" w:rsidRDefault="0097596D" w:rsidP="008C4C13">
      <w:pPr>
        <w:rPr>
          <w:rFonts w:ascii="Calibri" w:hAnsi="Calibri"/>
          <w:b/>
          <w:sz w:val="24"/>
          <w:szCs w:val="24"/>
        </w:rPr>
      </w:pPr>
    </w:p>
    <w:p w14:paraId="70AC17C6" w14:textId="0E259C43" w:rsidR="008C4C13" w:rsidRDefault="008C4C13" w:rsidP="008C4C13">
      <w:pPr>
        <w:rPr>
          <w:rFonts w:ascii="Calibri" w:hAnsi="Calibri"/>
          <w:sz w:val="24"/>
          <w:szCs w:val="24"/>
        </w:rPr>
      </w:pPr>
      <w:r w:rsidRPr="00C204F7">
        <w:rPr>
          <w:rFonts w:ascii="Calibri" w:hAnsi="Calibri"/>
          <w:b/>
          <w:sz w:val="24"/>
          <w:szCs w:val="24"/>
        </w:rPr>
        <w:t>Literatuur</w:t>
      </w:r>
    </w:p>
    <w:p w14:paraId="1518E81D" w14:textId="465BAE9A" w:rsidR="008C4C13" w:rsidRDefault="00415F3E" w:rsidP="008C4C13">
      <w:pPr>
        <w:rPr>
          <w:rFonts w:ascii="Calibri" w:hAnsi="Calibri"/>
          <w:sz w:val="24"/>
          <w:szCs w:val="24"/>
        </w:rPr>
      </w:pPr>
      <w:r>
        <w:rPr>
          <w:rFonts w:ascii="Calibri" w:hAnsi="Calibri"/>
          <w:sz w:val="24"/>
          <w:szCs w:val="24"/>
        </w:rPr>
        <w:t>Z</w:t>
      </w:r>
      <w:r w:rsidR="008C4C13">
        <w:rPr>
          <w:rFonts w:ascii="Calibri" w:hAnsi="Calibri"/>
          <w:sz w:val="24"/>
          <w:szCs w:val="24"/>
        </w:rPr>
        <w:t>ie literatuurlijst</w:t>
      </w:r>
      <w:r>
        <w:rPr>
          <w:rFonts w:ascii="Calibri" w:hAnsi="Calibri"/>
          <w:sz w:val="24"/>
          <w:szCs w:val="24"/>
        </w:rPr>
        <w:t>.</w:t>
      </w:r>
    </w:p>
    <w:p w14:paraId="194654C3" w14:textId="77777777" w:rsidR="0097596D" w:rsidRDefault="0097596D" w:rsidP="008C4C13">
      <w:pPr>
        <w:rPr>
          <w:rFonts w:ascii="Calibri" w:hAnsi="Calibri"/>
          <w:b/>
          <w:sz w:val="24"/>
          <w:szCs w:val="24"/>
        </w:rPr>
      </w:pPr>
    </w:p>
    <w:p w14:paraId="24DC4AFA" w14:textId="77777777" w:rsidR="0097596D" w:rsidRDefault="0097596D" w:rsidP="008C4C13">
      <w:pPr>
        <w:rPr>
          <w:rFonts w:ascii="Calibri" w:hAnsi="Calibri"/>
          <w:b/>
          <w:sz w:val="24"/>
          <w:szCs w:val="24"/>
        </w:rPr>
      </w:pPr>
    </w:p>
    <w:p w14:paraId="778D6AA3" w14:textId="3A2E7F74" w:rsidR="008C4C13" w:rsidRPr="0021569C" w:rsidRDefault="008C4C13" w:rsidP="008C4C13">
      <w:pPr>
        <w:rPr>
          <w:rFonts w:ascii="Calibri" w:hAnsi="Calibri"/>
          <w:b/>
          <w:sz w:val="24"/>
          <w:szCs w:val="24"/>
        </w:rPr>
      </w:pPr>
      <w:r w:rsidRPr="0021569C">
        <w:rPr>
          <w:rFonts w:ascii="Calibri" w:hAnsi="Calibri"/>
          <w:b/>
          <w:sz w:val="24"/>
          <w:szCs w:val="24"/>
        </w:rPr>
        <w:t>Apparatuur</w:t>
      </w:r>
    </w:p>
    <w:p w14:paraId="0740E1B6" w14:textId="42D417B4" w:rsidR="008C4C13" w:rsidRPr="0021569C" w:rsidRDefault="000A011B" w:rsidP="008C4C13">
      <w:pPr>
        <w:rPr>
          <w:rFonts w:ascii="Calibri" w:hAnsi="Calibri"/>
          <w:sz w:val="24"/>
          <w:szCs w:val="24"/>
        </w:rPr>
      </w:pPr>
      <w:proofErr w:type="spellStart"/>
      <w:r>
        <w:rPr>
          <w:rFonts w:ascii="Calibri" w:hAnsi="Calibri"/>
          <w:sz w:val="24"/>
          <w:szCs w:val="24"/>
        </w:rPr>
        <w:t>NEAc</w:t>
      </w:r>
      <w:proofErr w:type="spellEnd"/>
      <w:r w:rsidR="008C4C13" w:rsidRPr="0021569C">
        <w:rPr>
          <w:rFonts w:ascii="Calibri" w:hAnsi="Calibri"/>
          <w:sz w:val="24"/>
          <w:szCs w:val="24"/>
        </w:rPr>
        <w:t xml:space="preserve"> </w:t>
      </w:r>
      <w:r w:rsidR="00415F3E">
        <w:rPr>
          <w:rFonts w:ascii="Calibri" w:hAnsi="Calibri"/>
          <w:sz w:val="24"/>
          <w:szCs w:val="24"/>
        </w:rPr>
        <w:t xml:space="preserve">B.V. </w:t>
      </w:r>
      <w:r w:rsidR="008C4C13" w:rsidRPr="0021569C">
        <w:rPr>
          <w:rFonts w:ascii="Calibri" w:hAnsi="Calibri"/>
          <w:sz w:val="24"/>
          <w:szCs w:val="24"/>
        </w:rPr>
        <w:t xml:space="preserve">maakt gebruik van </w:t>
      </w:r>
      <w:r>
        <w:rPr>
          <w:rFonts w:ascii="Calibri" w:hAnsi="Calibri"/>
          <w:i/>
          <w:iCs/>
          <w:sz w:val="24"/>
          <w:szCs w:val="24"/>
        </w:rPr>
        <w:t>state-of-</w:t>
      </w:r>
      <w:proofErr w:type="spellStart"/>
      <w:r>
        <w:rPr>
          <w:rFonts w:ascii="Calibri" w:hAnsi="Calibri"/>
          <w:i/>
          <w:iCs/>
          <w:sz w:val="24"/>
          <w:szCs w:val="24"/>
        </w:rPr>
        <w:t>the</w:t>
      </w:r>
      <w:proofErr w:type="spellEnd"/>
      <w:r>
        <w:rPr>
          <w:rFonts w:ascii="Calibri" w:hAnsi="Calibri"/>
          <w:i/>
          <w:iCs/>
          <w:sz w:val="24"/>
          <w:szCs w:val="24"/>
        </w:rPr>
        <w:t>-art</w:t>
      </w:r>
      <w:r w:rsidR="005A2061">
        <w:rPr>
          <w:rFonts w:ascii="Calibri" w:hAnsi="Calibri"/>
          <w:sz w:val="24"/>
          <w:szCs w:val="24"/>
        </w:rPr>
        <w:t xml:space="preserve"> mobiele en vaste </w:t>
      </w:r>
      <w:r w:rsidR="008C4C13" w:rsidRPr="0021569C">
        <w:rPr>
          <w:rFonts w:ascii="Calibri" w:hAnsi="Calibri"/>
          <w:sz w:val="24"/>
          <w:szCs w:val="24"/>
        </w:rPr>
        <w:t xml:space="preserve">echoapparatuur. Er is geen commerciële relatie of belang van de leverancier </w:t>
      </w:r>
      <w:r w:rsidR="0097596D">
        <w:rPr>
          <w:rFonts w:ascii="Calibri" w:hAnsi="Calibri"/>
          <w:sz w:val="24"/>
          <w:szCs w:val="24"/>
        </w:rPr>
        <w:t xml:space="preserve">van de apparatuur </w:t>
      </w:r>
      <w:r w:rsidR="008C4C13" w:rsidRPr="0021569C">
        <w:rPr>
          <w:rFonts w:ascii="Calibri" w:hAnsi="Calibri"/>
          <w:sz w:val="24"/>
          <w:szCs w:val="24"/>
        </w:rPr>
        <w:t xml:space="preserve">met </w:t>
      </w:r>
      <w:proofErr w:type="spellStart"/>
      <w:r>
        <w:rPr>
          <w:rFonts w:ascii="Calibri" w:hAnsi="Calibri"/>
          <w:sz w:val="24"/>
          <w:szCs w:val="24"/>
        </w:rPr>
        <w:t>NEAc</w:t>
      </w:r>
      <w:proofErr w:type="spellEnd"/>
      <w:r w:rsidR="008C4C13" w:rsidRPr="0021569C">
        <w:rPr>
          <w:rFonts w:ascii="Calibri" w:hAnsi="Calibri"/>
          <w:sz w:val="24"/>
          <w:szCs w:val="24"/>
        </w:rPr>
        <w:t>. De onafhankelijkheid van de opleiding is hierdoor gewaarborgd.</w:t>
      </w:r>
    </w:p>
    <w:p w14:paraId="5F1FA535" w14:textId="65BF5D7F" w:rsidR="008C4C13" w:rsidRPr="0021569C" w:rsidRDefault="008C4C13" w:rsidP="008C4C13">
      <w:pPr>
        <w:rPr>
          <w:rFonts w:ascii="Calibri" w:hAnsi="Calibri"/>
          <w:sz w:val="24"/>
          <w:szCs w:val="24"/>
        </w:rPr>
      </w:pPr>
      <w:r w:rsidRPr="0021569C">
        <w:rPr>
          <w:rFonts w:ascii="Calibri" w:hAnsi="Calibri"/>
          <w:sz w:val="24"/>
          <w:szCs w:val="24"/>
        </w:rPr>
        <w:t xml:space="preserve">Tijdens de cursus is tenminste 1 toestel op 3 cursisten beschikbaar voorzien van </w:t>
      </w:r>
      <w:proofErr w:type="spellStart"/>
      <w:r w:rsidR="0097596D">
        <w:rPr>
          <w:rFonts w:ascii="Calibri" w:hAnsi="Calibri"/>
          <w:sz w:val="24"/>
          <w:szCs w:val="24"/>
        </w:rPr>
        <w:t>curved</w:t>
      </w:r>
      <w:proofErr w:type="spellEnd"/>
      <w:r w:rsidR="0097596D">
        <w:rPr>
          <w:rFonts w:ascii="Calibri" w:hAnsi="Calibri"/>
          <w:sz w:val="24"/>
          <w:szCs w:val="24"/>
        </w:rPr>
        <w:t xml:space="preserve"> array en lineaire transducers.</w:t>
      </w:r>
    </w:p>
    <w:p w14:paraId="3846DDF7" w14:textId="77777777" w:rsidR="008C4C13" w:rsidRDefault="008C4C13" w:rsidP="008C4C13">
      <w:pPr>
        <w:rPr>
          <w:rFonts w:ascii="Calibri" w:hAnsi="Calibri"/>
          <w:sz w:val="24"/>
          <w:szCs w:val="24"/>
          <w:u w:val="single"/>
        </w:rPr>
      </w:pPr>
    </w:p>
    <w:p w14:paraId="11BE1FC1" w14:textId="77777777" w:rsidR="008C4C13" w:rsidRDefault="008C4C13" w:rsidP="008C4C13">
      <w:pPr>
        <w:rPr>
          <w:rFonts w:ascii="Calibri" w:hAnsi="Calibri"/>
          <w:sz w:val="24"/>
          <w:szCs w:val="24"/>
          <w:u w:val="single"/>
        </w:rPr>
      </w:pPr>
    </w:p>
    <w:p w14:paraId="45D4EC7B" w14:textId="77777777" w:rsidR="008C4C13" w:rsidRDefault="008C4C13" w:rsidP="008C4C13">
      <w:pPr>
        <w:rPr>
          <w:rFonts w:ascii="Calibri" w:hAnsi="Calibri"/>
          <w:sz w:val="24"/>
          <w:szCs w:val="24"/>
          <w:u w:val="single"/>
        </w:rPr>
      </w:pPr>
    </w:p>
    <w:p w14:paraId="1480FB76" w14:textId="77777777" w:rsidR="008C4C13" w:rsidRDefault="008C4C13" w:rsidP="008C4C13">
      <w:pPr>
        <w:rPr>
          <w:rFonts w:ascii="Calibri" w:hAnsi="Calibri"/>
          <w:sz w:val="24"/>
          <w:szCs w:val="24"/>
          <w:u w:val="single"/>
        </w:rPr>
      </w:pPr>
    </w:p>
    <w:p w14:paraId="4866888E" w14:textId="77777777" w:rsidR="008C4C13" w:rsidRDefault="008C4C13" w:rsidP="008C4C13">
      <w:pPr>
        <w:rPr>
          <w:rFonts w:cstheme="minorHAnsi"/>
          <w:b/>
          <w:sz w:val="24"/>
          <w:szCs w:val="24"/>
        </w:rPr>
      </w:pPr>
    </w:p>
    <w:p w14:paraId="2091798B" w14:textId="77777777" w:rsidR="008C4C13" w:rsidRPr="00415F3E" w:rsidRDefault="008C4C13" w:rsidP="008C4C13">
      <w:pPr>
        <w:rPr>
          <w:rFonts w:ascii="Calibri" w:hAnsi="Calibri"/>
          <w:sz w:val="24"/>
          <w:szCs w:val="24"/>
          <w:lang w:val="en-US"/>
        </w:rPr>
      </w:pPr>
      <w:proofErr w:type="spellStart"/>
      <w:r w:rsidRPr="00415F3E">
        <w:rPr>
          <w:rFonts w:ascii="Calibri" w:hAnsi="Calibri"/>
          <w:sz w:val="24"/>
          <w:szCs w:val="24"/>
          <w:lang w:val="en-US"/>
        </w:rPr>
        <w:t>Literatuurlijst</w:t>
      </w:r>
      <w:proofErr w:type="spellEnd"/>
    </w:p>
    <w:p w14:paraId="433A575E" w14:textId="77777777" w:rsidR="000C237E" w:rsidRDefault="006F571E"/>
    <w:sectPr w:rsidR="000C237E" w:rsidSect="00C204F7">
      <w:headerReference w:type="first" r:id="rId8"/>
      <w:foot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67C2C" w14:textId="77777777" w:rsidR="006F571E" w:rsidRDefault="006F571E" w:rsidP="008C4C13">
      <w:pPr>
        <w:spacing w:after="0" w:line="240" w:lineRule="auto"/>
      </w:pPr>
      <w:r>
        <w:separator/>
      </w:r>
    </w:p>
  </w:endnote>
  <w:endnote w:type="continuationSeparator" w:id="0">
    <w:p w14:paraId="167D1ACE" w14:textId="77777777" w:rsidR="006F571E" w:rsidRDefault="006F571E" w:rsidP="008C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40F9" w14:textId="063234B6" w:rsidR="0097596D" w:rsidRDefault="0097596D">
    <w:pPr>
      <w:pStyle w:val="Voettekst"/>
    </w:pPr>
    <w:hyperlink r:id="rId1" w:history="1">
      <w:r w:rsidRPr="00C65F98">
        <w:rPr>
          <w:rStyle w:val="Hyperlink"/>
          <w:color w:val="538135" w:themeColor="accent6" w:themeShade="BF"/>
        </w:rPr>
        <w:t>www.ne</w:t>
      </w:r>
      <w:r w:rsidRPr="00C65F98">
        <w:rPr>
          <w:rStyle w:val="Hyperlink"/>
          <w:color w:val="538135" w:themeColor="accent6" w:themeShade="BF"/>
        </w:rPr>
        <w:t>a</w:t>
      </w:r>
      <w:r w:rsidRPr="00C65F98">
        <w:rPr>
          <w:rStyle w:val="Hyperlink"/>
          <w:color w:val="538135" w:themeColor="accent6" w:themeShade="BF"/>
        </w:rPr>
        <w:t>c.nl</w:t>
      </w:r>
    </w:hyperlink>
    <w:r w:rsidRPr="00C65F98">
      <w:rPr>
        <w:color w:val="538135" w:themeColor="accent6" w:themeShade="BF"/>
      </w:rPr>
      <w:tab/>
    </w:r>
    <w:r>
      <w:rPr>
        <w:color w:val="538135" w:themeColor="accent6" w:themeShade="BF"/>
      </w:rPr>
      <w:tab/>
    </w:r>
    <w:hyperlink r:id="rId2" w:history="1">
      <w:r w:rsidRPr="00C65F98">
        <w:rPr>
          <w:rStyle w:val="Hyperlink"/>
          <w:color w:val="538135" w:themeColor="accent6" w:themeShade="BF"/>
        </w:rPr>
        <w:t>info@neac.nl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DA9A6" w14:textId="77777777" w:rsidR="006F571E" w:rsidRDefault="006F571E" w:rsidP="008C4C13">
      <w:pPr>
        <w:spacing w:after="0" w:line="240" w:lineRule="auto"/>
      </w:pPr>
      <w:r>
        <w:separator/>
      </w:r>
    </w:p>
  </w:footnote>
  <w:footnote w:type="continuationSeparator" w:id="0">
    <w:p w14:paraId="3D730F19" w14:textId="77777777" w:rsidR="006F571E" w:rsidRDefault="006F571E" w:rsidP="008C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44956" w14:textId="3A569366" w:rsidR="0097596D" w:rsidRDefault="0097596D">
    <w:pPr>
      <w:pStyle w:val="Koptekst"/>
    </w:pPr>
    <w:r w:rsidRPr="00C65F98">
      <w:rPr>
        <w:noProof/>
      </w:rPr>
      <w:drawing>
        <wp:inline distT="0" distB="0" distL="0" distR="0" wp14:anchorId="26617990" wp14:editId="0481440F">
          <wp:extent cx="1578606" cy="591108"/>
          <wp:effectExtent l="0" t="0" r="3175"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90036" cy="595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6668D"/>
    <w:multiLevelType w:val="hybridMultilevel"/>
    <w:tmpl w:val="178816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9B5139"/>
    <w:multiLevelType w:val="hybridMultilevel"/>
    <w:tmpl w:val="9236A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4161F0"/>
    <w:multiLevelType w:val="hybridMultilevel"/>
    <w:tmpl w:val="0832CD86"/>
    <w:lvl w:ilvl="0" w:tplc="BCF0ED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4D0763"/>
    <w:multiLevelType w:val="hybridMultilevel"/>
    <w:tmpl w:val="39F26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D033F6"/>
    <w:multiLevelType w:val="hybridMultilevel"/>
    <w:tmpl w:val="941C8A2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AC2305"/>
    <w:multiLevelType w:val="hybridMultilevel"/>
    <w:tmpl w:val="8DF8E17A"/>
    <w:lvl w:ilvl="0" w:tplc="BCF0ED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A00BC6"/>
    <w:multiLevelType w:val="hybridMultilevel"/>
    <w:tmpl w:val="D000175A"/>
    <w:lvl w:ilvl="0" w:tplc="BCF0ED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341747"/>
    <w:multiLevelType w:val="hybridMultilevel"/>
    <w:tmpl w:val="57AE3E9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EB59E9"/>
    <w:multiLevelType w:val="hybridMultilevel"/>
    <w:tmpl w:val="FDE00AE6"/>
    <w:lvl w:ilvl="0" w:tplc="BCF0ED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5"/>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13"/>
    <w:rsid w:val="00064861"/>
    <w:rsid w:val="000A011B"/>
    <w:rsid w:val="00101D74"/>
    <w:rsid w:val="001133DB"/>
    <w:rsid w:val="002929E8"/>
    <w:rsid w:val="00415F3E"/>
    <w:rsid w:val="005A2061"/>
    <w:rsid w:val="006F571E"/>
    <w:rsid w:val="008C4C13"/>
    <w:rsid w:val="0095237D"/>
    <w:rsid w:val="0097596D"/>
    <w:rsid w:val="00B05980"/>
    <w:rsid w:val="00BA2CC8"/>
    <w:rsid w:val="00BF63A3"/>
    <w:rsid w:val="00DD0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3AD0"/>
  <w15:chartTrackingRefBased/>
  <w15:docId w15:val="{C0CEDD29-3629-4A1E-BA4A-C39584CF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4C13"/>
  </w:style>
  <w:style w:type="paragraph" w:styleId="Kop1">
    <w:name w:val="heading 1"/>
    <w:basedOn w:val="Standaard"/>
    <w:next w:val="Standaard"/>
    <w:link w:val="Kop1Char"/>
    <w:uiPriority w:val="9"/>
    <w:qFormat/>
    <w:rsid w:val="00BF63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C4C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C4C13"/>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8C4C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C13"/>
  </w:style>
  <w:style w:type="paragraph" w:styleId="Lijstalinea">
    <w:name w:val="List Paragraph"/>
    <w:basedOn w:val="Standaard"/>
    <w:uiPriority w:val="34"/>
    <w:qFormat/>
    <w:rsid w:val="008C4C13"/>
    <w:pPr>
      <w:ind w:left="720"/>
      <w:contextualSpacing/>
    </w:pPr>
  </w:style>
  <w:style w:type="paragraph" w:styleId="Geenafstand">
    <w:name w:val="No Spacing"/>
    <w:link w:val="GeenafstandChar"/>
    <w:uiPriority w:val="1"/>
    <w:qFormat/>
    <w:rsid w:val="008C4C1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C4C13"/>
    <w:rPr>
      <w:rFonts w:eastAsiaTheme="minorEastAsia"/>
      <w:lang w:eastAsia="nl-NL"/>
    </w:rPr>
  </w:style>
  <w:style w:type="character" w:styleId="Zwaar">
    <w:name w:val="Strong"/>
    <w:basedOn w:val="Standaardalinea-lettertype"/>
    <w:uiPriority w:val="22"/>
    <w:qFormat/>
    <w:rsid w:val="008C4C13"/>
    <w:rPr>
      <w:b/>
      <w:bCs/>
    </w:rPr>
  </w:style>
  <w:style w:type="paragraph" w:styleId="Duidelijkcitaat">
    <w:name w:val="Intense Quote"/>
    <w:basedOn w:val="Standaard"/>
    <w:next w:val="Standaard"/>
    <w:link w:val="DuidelijkcitaatChar"/>
    <w:uiPriority w:val="30"/>
    <w:qFormat/>
    <w:rsid w:val="008C4C13"/>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8C4C13"/>
    <w:rPr>
      <w:b/>
      <w:bCs/>
      <w:i/>
      <w:iCs/>
      <w:color w:val="4472C4" w:themeColor="accent1"/>
    </w:rPr>
  </w:style>
  <w:style w:type="paragraph" w:styleId="Voettekst">
    <w:name w:val="footer"/>
    <w:basedOn w:val="Standaard"/>
    <w:link w:val="VoettekstChar"/>
    <w:uiPriority w:val="99"/>
    <w:unhideWhenUsed/>
    <w:rsid w:val="008C4C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C13"/>
  </w:style>
  <w:style w:type="character" w:customStyle="1" w:styleId="Kop1Char">
    <w:name w:val="Kop 1 Char"/>
    <w:basedOn w:val="Standaardalinea-lettertype"/>
    <w:link w:val="Kop1"/>
    <w:uiPriority w:val="9"/>
    <w:rsid w:val="00BF63A3"/>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0648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4861"/>
    <w:rPr>
      <w:rFonts w:asciiTheme="majorHAnsi" w:eastAsiaTheme="majorEastAsia" w:hAnsiTheme="majorHAnsi" w:cstheme="majorBidi"/>
      <w:spacing w:val="-10"/>
      <w:kern w:val="28"/>
      <w:sz w:val="56"/>
      <w:szCs w:val="56"/>
    </w:rPr>
  </w:style>
  <w:style w:type="paragraph" w:styleId="Tekstopmerking">
    <w:name w:val="annotation text"/>
    <w:basedOn w:val="Standaard"/>
    <w:link w:val="TekstopmerkingChar"/>
    <w:uiPriority w:val="99"/>
    <w:unhideWhenUsed/>
    <w:rsid w:val="00DD07FF"/>
    <w:pPr>
      <w:spacing w:after="0" w:line="240" w:lineRule="auto"/>
    </w:pPr>
    <w:rPr>
      <w:rFonts w:ascii="Courier New" w:eastAsia="Times New Roman" w:hAnsi="Courier New" w:cs="Times New Roman"/>
      <w:sz w:val="24"/>
      <w:szCs w:val="24"/>
      <w:lang w:eastAsia="nl-NL"/>
    </w:rPr>
  </w:style>
  <w:style w:type="character" w:customStyle="1" w:styleId="TekstopmerkingChar">
    <w:name w:val="Tekst opmerking Char"/>
    <w:basedOn w:val="Standaardalinea-lettertype"/>
    <w:link w:val="Tekstopmerking"/>
    <w:uiPriority w:val="99"/>
    <w:rsid w:val="00DD07FF"/>
    <w:rPr>
      <w:rFonts w:ascii="Courier New" w:eastAsia="Times New Roman" w:hAnsi="Courier New" w:cs="Times New Roman"/>
      <w:sz w:val="24"/>
      <w:szCs w:val="24"/>
      <w:lang w:eastAsia="nl-NL"/>
    </w:rPr>
  </w:style>
  <w:style w:type="character" w:styleId="Hyperlink">
    <w:name w:val="Hyperlink"/>
    <w:basedOn w:val="Standaardalinea-lettertype"/>
    <w:uiPriority w:val="99"/>
    <w:unhideWhenUsed/>
    <w:rsid w:val="0097596D"/>
    <w:rPr>
      <w:color w:val="0563C1" w:themeColor="hyperlink"/>
      <w:u w:val="single"/>
    </w:rPr>
  </w:style>
  <w:style w:type="character" w:styleId="GevolgdeHyperlink">
    <w:name w:val="FollowedHyperlink"/>
    <w:basedOn w:val="Standaardalinea-lettertype"/>
    <w:uiPriority w:val="99"/>
    <w:semiHidden/>
    <w:unhideWhenUsed/>
    <w:rsid w:val="00975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9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neac.nl" TargetMode="External"/><Relationship Id="rId1" Type="http://schemas.openxmlformats.org/officeDocument/2006/relationships/hyperlink" Target="http://www.neac.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570AEB51E444F28617444DE7AD6B46"/>
        <w:category>
          <w:name w:val="Algemeen"/>
          <w:gallery w:val="placeholder"/>
        </w:category>
        <w:types>
          <w:type w:val="bbPlcHdr"/>
        </w:types>
        <w:behaviors>
          <w:behavior w:val="content"/>
        </w:behaviors>
        <w:guid w:val="{C1745F3E-6550-4806-B1A6-DC61F2D77E17}"/>
      </w:docPartPr>
      <w:docPartBody>
        <w:p w:rsidR="00FA3F46" w:rsidRDefault="00345435" w:rsidP="00345435">
          <w:pPr>
            <w:pStyle w:val="79570AEB51E444F28617444DE7AD6B46"/>
          </w:pPr>
          <w:r>
            <w:rPr>
              <w:rFonts w:asciiTheme="majorHAnsi" w:eastAsiaTheme="majorEastAsia" w:hAnsiTheme="majorHAnsi" w:cstheme="majorBidi"/>
              <w:sz w:val="80"/>
              <w:szCs w:val="80"/>
            </w:rPr>
            <w:t>[Geef de titel van het document op]</w:t>
          </w:r>
        </w:p>
      </w:docPartBody>
    </w:docPart>
    <w:docPart>
      <w:docPartPr>
        <w:name w:val="F4B9B50BC88A48F393BD42EA61407861"/>
        <w:category>
          <w:name w:val="Algemeen"/>
          <w:gallery w:val="placeholder"/>
        </w:category>
        <w:types>
          <w:type w:val="bbPlcHdr"/>
        </w:types>
        <w:behaviors>
          <w:behavior w:val="content"/>
        </w:behaviors>
        <w:guid w:val="{8315E166-834B-49D4-AA03-757784CF8CFF}"/>
      </w:docPartPr>
      <w:docPartBody>
        <w:p w:rsidR="00FA3F46" w:rsidRDefault="00345435" w:rsidP="00345435">
          <w:pPr>
            <w:pStyle w:val="F4B9B50BC88A48F393BD42EA61407861"/>
          </w:pPr>
          <w:r>
            <w:rPr>
              <w:rFonts w:asciiTheme="majorHAnsi" w:eastAsiaTheme="majorEastAsia" w:hAnsiTheme="majorHAnsi" w:cstheme="majorBidi"/>
              <w:sz w:val="44"/>
              <w:szCs w:val="44"/>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35"/>
    <w:rsid w:val="00345435"/>
    <w:rsid w:val="00795E9E"/>
    <w:rsid w:val="008516DF"/>
    <w:rsid w:val="00FA3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9570AEB51E444F28617444DE7AD6B46">
    <w:name w:val="79570AEB51E444F28617444DE7AD6B46"/>
    <w:rsid w:val="00345435"/>
  </w:style>
  <w:style w:type="paragraph" w:customStyle="1" w:styleId="F4B9B50BC88A48F393BD42EA61407861">
    <w:name w:val="F4B9B50BC88A48F393BD42EA61407861"/>
    <w:rsid w:val="00345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ACCREDITATIE AANVRAAG</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ACCREDITATIE AANVRAAG</dc:title>
  <dc:subject>Basiscursus echografie voor chirurgen</dc:subject>
  <dc:creator>Oscar Jansen | Cutaneous</dc:creator>
  <cp:keywords/>
  <dc:description/>
  <cp:lastModifiedBy>Constantijn Pleiter</cp:lastModifiedBy>
  <cp:revision>2</cp:revision>
  <dcterms:created xsi:type="dcterms:W3CDTF">2020-10-07T15:01:00Z</dcterms:created>
  <dcterms:modified xsi:type="dcterms:W3CDTF">2020-10-07T15:01:00Z</dcterms:modified>
</cp:coreProperties>
</file>